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29AF9" w14:textId="3FC15BCB" w:rsidR="001F65D8" w:rsidRPr="00E05353" w:rsidRDefault="003F4AAD" w:rsidP="007A1096">
      <w:pPr>
        <w:pStyle w:val="Title1"/>
        <w:pBdr>
          <w:left w:val="single" w:sz="4" w:space="9" w:color="auto"/>
          <w:bottom w:val="single" w:sz="4" w:space="2" w:color="auto"/>
        </w:pBdr>
        <w:spacing w:line="276" w:lineRule="auto"/>
        <w:rPr>
          <w:lang w:val="en-GB"/>
        </w:rPr>
      </w:pPr>
      <w:r w:rsidRPr="003F4AAD">
        <w:rPr>
          <w:lang w:val="en-US"/>
        </w:rPr>
        <w:t>D3.1.</w:t>
      </w:r>
      <w:r w:rsidR="001C2865">
        <w:rPr>
          <w:highlight w:val="yellow"/>
          <w:lang w:val="en-US"/>
        </w:rPr>
        <w:t xml:space="preserve">x </w:t>
      </w:r>
      <w:r w:rsidR="001C2865">
        <w:rPr>
          <w:lang w:val="en-US"/>
        </w:rPr>
        <w:t>TBVT show</w:t>
      </w:r>
    </w:p>
    <w:p w14:paraId="0CD01C73" w14:textId="77777777" w:rsidR="001F65D8" w:rsidRPr="000C7F54" w:rsidRDefault="001F65D8" w:rsidP="007A1096">
      <w:pPr>
        <w:spacing w:before="0" w:after="0" w:line="276" w:lineRule="auto"/>
        <w:rPr>
          <w:sz w:val="16"/>
          <w:szCs w:val="16"/>
          <w:lang w:val="en-GB"/>
        </w:rPr>
      </w:pP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3184"/>
        <w:gridCol w:w="236"/>
        <w:gridCol w:w="1800"/>
        <w:gridCol w:w="2880"/>
      </w:tblGrid>
      <w:tr w:rsidR="001F65D8" w:rsidRPr="0080298E" w14:paraId="0E75EDE5" w14:textId="77777777" w:rsidTr="000F74B0">
        <w:trPr>
          <w:trHeight w:val="699"/>
        </w:trPr>
        <w:tc>
          <w:tcPr>
            <w:tcW w:w="1620" w:type="dxa"/>
            <w:tcBorders>
              <w:top w:val="thinThickSmallGap" w:sz="18" w:space="0" w:color="auto"/>
            </w:tcBorders>
          </w:tcPr>
          <w:p w14:paraId="26E02106" w14:textId="77777777" w:rsidR="001F65D8" w:rsidRPr="00E05353" w:rsidRDefault="001F65D8" w:rsidP="00FF5B80">
            <w:pPr>
              <w:pStyle w:val="TableHeading2"/>
              <w:spacing w:line="276" w:lineRule="auto"/>
              <w:rPr>
                <w:lang w:val="en-GB"/>
              </w:rPr>
            </w:pPr>
            <w:r w:rsidRPr="00E05353">
              <w:rPr>
                <w:lang w:val="en-GB"/>
              </w:rPr>
              <w:t>Project Reference:</w:t>
            </w:r>
          </w:p>
        </w:tc>
        <w:tc>
          <w:tcPr>
            <w:tcW w:w="3184" w:type="dxa"/>
            <w:tcBorders>
              <w:top w:val="thinThickSmallGap" w:sz="18" w:space="0" w:color="auto"/>
            </w:tcBorders>
          </w:tcPr>
          <w:p w14:paraId="7F5FB453" w14:textId="1D52FAB9" w:rsidR="001F65D8" w:rsidRPr="005E50A4" w:rsidRDefault="005E50A4" w:rsidP="00565ED3">
            <w:pPr>
              <w:pStyle w:val="TableNormal1"/>
              <w:spacing w:line="276" w:lineRule="auto"/>
              <w:rPr>
                <w:rFonts w:cs="Tahoma"/>
                <w:lang w:val="en-GB"/>
              </w:rPr>
            </w:pPr>
            <w:r w:rsidRPr="005E50A4">
              <w:rPr>
                <w:rFonts w:cs="Tahoma"/>
                <w:lang w:val="en-GB"/>
              </w:rPr>
              <w:t xml:space="preserve">H2020-SEAC-2014-2015/H2020-SEAC-2014-1 , </w:t>
            </w:r>
            <w:r w:rsidR="001F65D8" w:rsidRPr="00565ED3">
              <w:rPr>
                <w:rFonts w:cs="Tahoma"/>
                <w:lang w:val="en-GB"/>
              </w:rPr>
              <w:t>665917</w:t>
            </w:r>
          </w:p>
        </w:tc>
        <w:tc>
          <w:tcPr>
            <w:tcW w:w="236" w:type="dxa"/>
          </w:tcPr>
          <w:p w14:paraId="1595C97E" w14:textId="77777777" w:rsidR="001F65D8" w:rsidRPr="00E05353" w:rsidRDefault="001F65D8" w:rsidP="00FF5B80">
            <w:pPr>
              <w:pStyle w:val="TableNormal1"/>
              <w:spacing w:line="276" w:lineRule="auto"/>
              <w:rPr>
                <w:rFonts w:cs="Tahoma"/>
                <w:lang w:val="en-GB"/>
              </w:rPr>
            </w:pPr>
          </w:p>
        </w:tc>
        <w:tc>
          <w:tcPr>
            <w:tcW w:w="1800" w:type="dxa"/>
            <w:tcBorders>
              <w:top w:val="thinThickSmallGap" w:sz="18" w:space="0" w:color="auto"/>
            </w:tcBorders>
          </w:tcPr>
          <w:p w14:paraId="2E5FABA2" w14:textId="1A410E5B" w:rsidR="001F65D8" w:rsidRPr="00880297" w:rsidRDefault="00DC295A" w:rsidP="000F74B0">
            <w:pPr>
              <w:pStyle w:val="TableHeading2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Author</w:t>
            </w:r>
            <w:r w:rsidR="001F65D8" w:rsidRPr="00880297">
              <w:rPr>
                <w:lang w:val="en-GB"/>
              </w:rPr>
              <w:t>:</w:t>
            </w:r>
            <w:r w:rsidR="001C2865">
              <w:rPr>
                <w:lang w:val="en-GB"/>
              </w:rPr>
              <w:t xml:space="preserve"> Javier Santaolalla Camino</w:t>
            </w:r>
          </w:p>
        </w:tc>
        <w:tc>
          <w:tcPr>
            <w:tcW w:w="2880" w:type="dxa"/>
            <w:tcBorders>
              <w:top w:val="thinThickSmallGap" w:sz="18" w:space="0" w:color="auto"/>
            </w:tcBorders>
          </w:tcPr>
          <w:p w14:paraId="27483CEC" w14:textId="77777777" w:rsidR="001F65D8" w:rsidRPr="00880297" w:rsidRDefault="001F65D8" w:rsidP="00FF5B80">
            <w:pPr>
              <w:pStyle w:val="TableNormal1"/>
              <w:spacing w:line="276" w:lineRule="auto"/>
              <w:rPr>
                <w:rFonts w:cs="Tahoma"/>
                <w:lang w:val="en-GB"/>
              </w:rPr>
            </w:pPr>
          </w:p>
          <w:p w14:paraId="1955DFC3" w14:textId="77777777" w:rsidR="001F65D8" w:rsidRPr="00880297" w:rsidRDefault="001F65D8" w:rsidP="000B1589">
            <w:pPr>
              <w:pStyle w:val="TableNormal1"/>
              <w:spacing w:line="276" w:lineRule="auto"/>
              <w:rPr>
                <w:rFonts w:cs="Tahoma"/>
                <w:lang w:val="en-GB"/>
              </w:rPr>
            </w:pPr>
          </w:p>
        </w:tc>
      </w:tr>
      <w:tr w:rsidR="001F65D8" w:rsidRPr="00906185" w14:paraId="2653F439" w14:textId="77777777" w:rsidTr="00FF5B80">
        <w:tc>
          <w:tcPr>
            <w:tcW w:w="1620" w:type="dxa"/>
          </w:tcPr>
          <w:p w14:paraId="5D342A8E" w14:textId="77777777" w:rsidR="001F65D8" w:rsidRPr="00E05353" w:rsidRDefault="001F65D8" w:rsidP="00FF5B80">
            <w:pPr>
              <w:pStyle w:val="TableHeading2"/>
              <w:spacing w:line="276" w:lineRule="auto"/>
              <w:rPr>
                <w:rFonts w:cs="Tahoma"/>
                <w:lang w:val="en-GB"/>
              </w:rPr>
            </w:pPr>
            <w:r w:rsidRPr="00E05353">
              <w:rPr>
                <w:lang w:val="en-GB"/>
              </w:rPr>
              <w:t>Code:</w:t>
            </w:r>
          </w:p>
        </w:tc>
        <w:tc>
          <w:tcPr>
            <w:tcW w:w="3184" w:type="dxa"/>
          </w:tcPr>
          <w:p w14:paraId="3551648D" w14:textId="77777777" w:rsidR="001F65D8" w:rsidRPr="00F47B43" w:rsidRDefault="001F65D8" w:rsidP="00B21250">
            <w:pPr>
              <w:pStyle w:val="TableNormal1"/>
              <w:spacing w:line="276" w:lineRule="auto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 xml:space="preserve">D </w:t>
            </w:r>
            <w:r w:rsidR="00B21250">
              <w:rPr>
                <w:rFonts w:cs="Tahoma"/>
                <w:lang w:val="en-GB"/>
              </w:rPr>
              <w:t>3</w:t>
            </w:r>
            <w:r>
              <w:rPr>
                <w:rFonts w:cs="Tahoma"/>
                <w:lang w:val="en-GB"/>
              </w:rPr>
              <w:t>.</w:t>
            </w:r>
            <w:r w:rsidR="00B21250">
              <w:rPr>
                <w:rFonts w:cs="Tahoma"/>
                <w:lang w:val="en-GB"/>
              </w:rPr>
              <w:t>1.</w:t>
            </w:r>
            <w:r w:rsidR="00B21250" w:rsidRPr="00B21250">
              <w:rPr>
                <w:rFonts w:cs="Tahoma"/>
                <w:highlight w:val="yellow"/>
                <w:lang w:val="en-GB"/>
              </w:rPr>
              <w:t>x</w:t>
            </w:r>
          </w:p>
        </w:tc>
        <w:tc>
          <w:tcPr>
            <w:tcW w:w="236" w:type="dxa"/>
          </w:tcPr>
          <w:p w14:paraId="0E8B3C55" w14:textId="77777777" w:rsidR="001F65D8" w:rsidRPr="00F47B43" w:rsidRDefault="001F65D8" w:rsidP="00FF5B80">
            <w:pPr>
              <w:pStyle w:val="TableNormal1"/>
              <w:spacing w:line="276" w:lineRule="auto"/>
              <w:rPr>
                <w:rFonts w:cs="Tahoma"/>
                <w:lang w:val="en-GB"/>
              </w:rPr>
            </w:pPr>
          </w:p>
        </w:tc>
        <w:tc>
          <w:tcPr>
            <w:tcW w:w="1800" w:type="dxa"/>
          </w:tcPr>
          <w:p w14:paraId="0E964AD2" w14:textId="77777777" w:rsidR="001F65D8" w:rsidRPr="00F47B43" w:rsidRDefault="000F74B0" w:rsidP="00FF5B80">
            <w:pPr>
              <w:pStyle w:val="TableHeading2"/>
              <w:spacing w:line="276" w:lineRule="auto"/>
              <w:rPr>
                <w:rFonts w:cs="Tahoma"/>
                <w:lang w:val="en-GB"/>
              </w:rPr>
            </w:pPr>
            <w:r w:rsidRPr="00880297">
              <w:rPr>
                <w:lang w:val="en-GB"/>
              </w:rPr>
              <w:t>Contributors:</w:t>
            </w:r>
          </w:p>
        </w:tc>
        <w:tc>
          <w:tcPr>
            <w:tcW w:w="2880" w:type="dxa"/>
          </w:tcPr>
          <w:p w14:paraId="36C107C5" w14:textId="77777777" w:rsidR="001F65D8" w:rsidRPr="00F47B43" w:rsidRDefault="001F65D8" w:rsidP="00FF5B80">
            <w:pPr>
              <w:pStyle w:val="TableNormal1"/>
              <w:spacing w:line="276" w:lineRule="auto"/>
              <w:rPr>
                <w:rFonts w:cs="Tahoma"/>
                <w:lang w:val="en-GB"/>
              </w:rPr>
            </w:pPr>
          </w:p>
        </w:tc>
      </w:tr>
      <w:tr w:rsidR="001F65D8" w:rsidRPr="00906185" w14:paraId="3C1FC0A3" w14:textId="77777777" w:rsidTr="00FF5B80">
        <w:tc>
          <w:tcPr>
            <w:tcW w:w="1620" w:type="dxa"/>
            <w:tcBorders>
              <w:bottom w:val="thickThinSmallGap" w:sz="18" w:space="0" w:color="auto"/>
            </w:tcBorders>
          </w:tcPr>
          <w:p w14:paraId="7DCCF882" w14:textId="77777777" w:rsidR="001F65D8" w:rsidRPr="00E05353" w:rsidRDefault="001F65D8" w:rsidP="00FF5B80">
            <w:pPr>
              <w:pStyle w:val="TableHeading2"/>
              <w:spacing w:line="276" w:lineRule="auto"/>
              <w:rPr>
                <w:rFonts w:cs="Tahoma"/>
                <w:b w:val="0"/>
                <w:lang w:val="en-GB"/>
              </w:rPr>
            </w:pPr>
            <w:r w:rsidRPr="002708CE">
              <w:rPr>
                <w:lang w:val="en-GB"/>
              </w:rPr>
              <w:t>Version &amp; Date:</w:t>
            </w:r>
          </w:p>
        </w:tc>
        <w:tc>
          <w:tcPr>
            <w:tcW w:w="3184" w:type="dxa"/>
            <w:tcBorders>
              <w:bottom w:val="thickThinSmallGap" w:sz="18" w:space="0" w:color="auto"/>
            </w:tcBorders>
          </w:tcPr>
          <w:p w14:paraId="3B669035" w14:textId="77EB55A2" w:rsidR="001F65D8" w:rsidRPr="00B21250" w:rsidRDefault="001C2865" w:rsidP="00B21250">
            <w:pPr>
              <w:pStyle w:val="TableNormal1"/>
              <w:spacing w:line="276" w:lineRule="auto"/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  <w:lang w:val="en-US"/>
              </w:rPr>
              <w:t>V1 25/05/2016</w:t>
            </w:r>
          </w:p>
        </w:tc>
        <w:tc>
          <w:tcPr>
            <w:tcW w:w="236" w:type="dxa"/>
          </w:tcPr>
          <w:p w14:paraId="68B71A31" w14:textId="77777777" w:rsidR="001F65D8" w:rsidRPr="00F47B43" w:rsidRDefault="001F65D8" w:rsidP="00FF5B80">
            <w:pPr>
              <w:pStyle w:val="TableNormal1"/>
              <w:spacing w:line="276" w:lineRule="auto"/>
              <w:rPr>
                <w:rFonts w:cs="Tahoma"/>
                <w:lang w:val="en-GB"/>
              </w:rPr>
            </w:pPr>
          </w:p>
        </w:tc>
        <w:tc>
          <w:tcPr>
            <w:tcW w:w="1800" w:type="dxa"/>
            <w:tcBorders>
              <w:bottom w:val="thickThinSmallGap" w:sz="18" w:space="0" w:color="auto"/>
            </w:tcBorders>
          </w:tcPr>
          <w:p w14:paraId="5374BAF1" w14:textId="77777777" w:rsidR="001F65D8" w:rsidRPr="00F47B43" w:rsidRDefault="000F74B0" w:rsidP="00FF5B80">
            <w:pPr>
              <w:pStyle w:val="TableHeading2"/>
              <w:spacing w:line="276" w:lineRule="auto"/>
              <w:rPr>
                <w:rFonts w:cs="Tahoma"/>
                <w:lang w:val="en-GB"/>
              </w:rPr>
            </w:pPr>
            <w:r w:rsidRPr="002708CE">
              <w:rPr>
                <w:lang w:val="en-GB"/>
              </w:rPr>
              <w:t>Approved by:</w:t>
            </w:r>
          </w:p>
        </w:tc>
        <w:tc>
          <w:tcPr>
            <w:tcW w:w="2880" w:type="dxa"/>
            <w:tcBorders>
              <w:bottom w:val="thickThinSmallGap" w:sz="18" w:space="0" w:color="auto"/>
            </w:tcBorders>
          </w:tcPr>
          <w:p w14:paraId="40349408" w14:textId="77777777" w:rsidR="001F65D8" w:rsidRPr="00F47B43" w:rsidRDefault="001F65D8" w:rsidP="00FF5B80">
            <w:pPr>
              <w:pStyle w:val="TableNormal1"/>
              <w:spacing w:line="276" w:lineRule="auto"/>
              <w:rPr>
                <w:rFonts w:cs="Tahoma"/>
                <w:lang w:val="en-GB"/>
              </w:rPr>
            </w:pPr>
          </w:p>
        </w:tc>
      </w:tr>
    </w:tbl>
    <w:p w14:paraId="292DFCDE" w14:textId="77777777" w:rsidR="001F65D8" w:rsidRPr="00E05353" w:rsidRDefault="001F65D8" w:rsidP="007A1096">
      <w:pPr>
        <w:spacing w:before="0" w:after="0" w:line="240" w:lineRule="auto"/>
        <w:rPr>
          <w:rFonts w:cs="Tahoma"/>
          <w:lang w:val="en-GB"/>
        </w:rPr>
      </w:pPr>
    </w:p>
    <w:p w14:paraId="644A8758" w14:textId="77777777" w:rsidR="001F65D8" w:rsidRDefault="001F65D8" w:rsidP="007A1096">
      <w:pPr>
        <w:spacing w:before="0" w:after="0" w:line="276" w:lineRule="auto"/>
        <w:rPr>
          <w:rFonts w:cs="Tahoma"/>
          <w:lang w:val="en-GB"/>
        </w:rPr>
      </w:pPr>
    </w:p>
    <w:p w14:paraId="1A372BBD" w14:textId="77777777" w:rsidR="001F65D8" w:rsidRPr="002912C9" w:rsidRDefault="001F65D8" w:rsidP="007A1096">
      <w:pPr>
        <w:spacing w:before="0" w:after="0" w:line="276" w:lineRule="auto"/>
        <w:rPr>
          <w:rFonts w:cs="Tahoma"/>
          <w:sz w:val="20"/>
          <w:lang w:val="en-GB"/>
        </w:rPr>
      </w:pPr>
    </w:p>
    <w:p w14:paraId="5195B34C" w14:textId="77777777" w:rsidR="001F65D8" w:rsidRDefault="001F65D8" w:rsidP="007A1096">
      <w:pPr>
        <w:spacing w:before="0" w:after="0" w:line="276" w:lineRule="auto"/>
        <w:rPr>
          <w:rFonts w:cs="Tahoma"/>
          <w:lang w:val="en-GB"/>
        </w:rPr>
      </w:pPr>
    </w:p>
    <w:p w14:paraId="770C48F1" w14:textId="3DBD3295" w:rsidR="001F65D8" w:rsidRDefault="00C768A2" w:rsidP="007A1096">
      <w:pPr>
        <w:pStyle w:val="Title3"/>
        <w:spacing w:line="276" w:lineRule="auto"/>
        <w:rPr>
          <w:lang w:val="en-GB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32C2AF28" wp14:editId="2FDFF4C0">
                <wp:extent cx="313055" cy="313055"/>
                <wp:effectExtent l="0" t="6350" r="0" b="0"/>
                <wp:docPr id="10" name="AutoShape 1" descr="Description: Εμφάνιση HORIZON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Description: Εμφάνιση HORIZON2020.png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14:paraId="2D5739B1" w14:textId="77777777" w:rsidR="001F65D8" w:rsidRPr="00FA00B3" w:rsidRDefault="001F65D8" w:rsidP="007A1096">
      <w:pPr>
        <w:pStyle w:val="TOCHeading"/>
        <w:rPr>
          <w:lang w:val="en-US"/>
        </w:rPr>
      </w:pPr>
      <w:r w:rsidRPr="00FA00B3">
        <w:rPr>
          <w:lang w:val="en-US"/>
        </w:rPr>
        <w:t>Table of Contents</w:t>
      </w:r>
    </w:p>
    <w:p w14:paraId="064D03C3" w14:textId="77777777" w:rsidR="00853D0E" w:rsidRDefault="00B96127">
      <w:pPr>
        <w:pStyle w:val="TOC1"/>
        <w:rPr>
          <w:rFonts w:asciiTheme="minorHAnsi" w:eastAsiaTheme="minorEastAsia" w:hAnsiTheme="minorHAnsi" w:cstheme="minorBidi"/>
          <w:noProof/>
          <w:szCs w:val="22"/>
          <w:lang w:eastAsia="el-GR"/>
        </w:rPr>
      </w:pPr>
      <w:r w:rsidRPr="00FA00B3">
        <w:rPr>
          <w:lang w:val="en-US"/>
        </w:rPr>
        <w:fldChar w:fldCharType="begin"/>
      </w:r>
      <w:r w:rsidR="001F65D8" w:rsidRPr="00FA00B3">
        <w:rPr>
          <w:lang w:val="en-US"/>
        </w:rPr>
        <w:instrText xml:space="preserve"> TOC \o "1-3" \h \z \u </w:instrText>
      </w:r>
      <w:r w:rsidRPr="00FA00B3">
        <w:rPr>
          <w:lang w:val="en-US"/>
        </w:rPr>
        <w:fldChar w:fldCharType="separate"/>
      </w:r>
      <w:hyperlink w:anchor="_Toc450047467" w:history="1">
        <w:r w:rsidR="00853D0E" w:rsidRPr="00AD4552">
          <w:rPr>
            <w:rStyle w:val="Hyperlink"/>
            <w:noProof/>
          </w:rPr>
          <w:t>1</w:t>
        </w:r>
        <w:r w:rsidR="00853D0E">
          <w:rPr>
            <w:rFonts w:asciiTheme="minorHAnsi" w:eastAsiaTheme="minorEastAsia" w:hAnsiTheme="minorHAnsi" w:cstheme="minorBidi"/>
            <w:noProof/>
            <w:szCs w:val="22"/>
            <w:lang w:eastAsia="el-GR"/>
          </w:rPr>
          <w:tab/>
        </w:r>
        <w:r w:rsidR="00853D0E" w:rsidRPr="00AD4552">
          <w:rPr>
            <w:rStyle w:val="Hyperlink"/>
            <w:noProof/>
          </w:rPr>
          <w:t>Introduction / Demonstrator Identity</w:t>
        </w:r>
        <w:r w:rsidR="00853D0E">
          <w:rPr>
            <w:noProof/>
            <w:webHidden/>
          </w:rPr>
          <w:tab/>
        </w:r>
        <w:r w:rsidR="00853D0E">
          <w:rPr>
            <w:noProof/>
            <w:webHidden/>
          </w:rPr>
          <w:fldChar w:fldCharType="begin"/>
        </w:r>
        <w:r w:rsidR="00853D0E">
          <w:rPr>
            <w:noProof/>
            <w:webHidden/>
          </w:rPr>
          <w:instrText xml:space="preserve"> PAGEREF _Toc450047467 \h </w:instrText>
        </w:r>
        <w:r w:rsidR="00853D0E">
          <w:rPr>
            <w:noProof/>
            <w:webHidden/>
          </w:rPr>
        </w:r>
        <w:r w:rsidR="00853D0E">
          <w:rPr>
            <w:noProof/>
            <w:webHidden/>
          </w:rPr>
          <w:fldChar w:fldCharType="separate"/>
        </w:r>
        <w:r w:rsidR="00853D0E">
          <w:rPr>
            <w:noProof/>
            <w:webHidden/>
          </w:rPr>
          <w:t>6</w:t>
        </w:r>
        <w:r w:rsidR="00853D0E">
          <w:rPr>
            <w:noProof/>
            <w:webHidden/>
          </w:rPr>
          <w:fldChar w:fldCharType="end"/>
        </w:r>
      </w:hyperlink>
    </w:p>
    <w:p w14:paraId="5395F5C1" w14:textId="77777777" w:rsidR="00853D0E" w:rsidRDefault="00E52919">
      <w:pPr>
        <w:pStyle w:val="TOC2"/>
        <w:tabs>
          <w:tab w:val="left" w:pos="880"/>
          <w:tab w:val="right" w:leader="dot" w:pos="9430"/>
        </w:tabs>
        <w:rPr>
          <w:rFonts w:asciiTheme="minorHAnsi" w:eastAsiaTheme="minorEastAsia" w:hAnsiTheme="minorHAnsi" w:cstheme="minorBidi"/>
          <w:noProof/>
          <w:szCs w:val="22"/>
          <w:lang w:eastAsia="el-GR"/>
        </w:rPr>
      </w:pPr>
      <w:hyperlink w:anchor="_Toc450047468" w:history="1">
        <w:r w:rsidR="00853D0E" w:rsidRPr="00AD4552">
          <w:rPr>
            <w:rStyle w:val="Hyperlink"/>
            <w:noProof/>
          </w:rPr>
          <w:t>1.1</w:t>
        </w:r>
        <w:r w:rsidR="00853D0E">
          <w:rPr>
            <w:rFonts w:asciiTheme="minorHAnsi" w:eastAsiaTheme="minorEastAsia" w:hAnsiTheme="minorHAnsi" w:cstheme="minorBidi"/>
            <w:noProof/>
            <w:szCs w:val="22"/>
            <w:lang w:eastAsia="el-GR"/>
          </w:rPr>
          <w:tab/>
        </w:r>
        <w:r w:rsidR="00853D0E" w:rsidRPr="00AD4552">
          <w:rPr>
            <w:rStyle w:val="Hyperlink"/>
            <w:rFonts w:cs="Tahoma"/>
            <w:noProof/>
          </w:rPr>
          <w:t>Subject Domain</w:t>
        </w:r>
        <w:r w:rsidR="00853D0E">
          <w:rPr>
            <w:noProof/>
            <w:webHidden/>
          </w:rPr>
          <w:tab/>
        </w:r>
        <w:r w:rsidR="00853D0E">
          <w:rPr>
            <w:noProof/>
            <w:webHidden/>
          </w:rPr>
          <w:fldChar w:fldCharType="begin"/>
        </w:r>
        <w:r w:rsidR="00853D0E">
          <w:rPr>
            <w:noProof/>
            <w:webHidden/>
          </w:rPr>
          <w:instrText xml:space="preserve"> PAGEREF _Toc450047468 \h </w:instrText>
        </w:r>
        <w:r w:rsidR="00853D0E">
          <w:rPr>
            <w:noProof/>
            <w:webHidden/>
          </w:rPr>
        </w:r>
        <w:r w:rsidR="00853D0E">
          <w:rPr>
            <w:noProof/>
            <w:webHidden/>
          </w:rPr>
          <w:fldChar w:fldCharType="separate"/>
        </w:r>
        <w:r w:rsidR="00853D0E">
          <w:rPr>
            <w:noProof/>
            <w:webHidden/>
          </w:rPr>
          <w:t>6</w:t>
        </w:r>
        <w:r w:rsidR="00853D0E">
          <w:rPr>
            <w:noProof/>
            <w:webHidden/>
          </w:rPr>
          <w:fldChar w:fldCharType="end"/>
        </w:r>
      </w:hyperlink>
    </w:p>
    <w:p w14:paraId="3B01C382" w14:textId="77777777" w:rsidR="00853D0E" w:rsidRDefault="00E52919">
      <w:pPr>
        <w:pStyle w:val="TOC2"/>
        <w:tabs>
          <w:tab w:val="left" w:pos="880"/>
          <w:tab w:val="right" w:leader="dot" w:pos="9430"/>
        </w:tabs>
        <w:rPr>
          <w:rFonts w:asciiTheme="minorHAnsi" w:eastAsiaTheme="minorEastAsia" w:hAnsiTheme="minorHAnsi" w:cstheme="minorBidi"/>
          <w:noProof/>
          <w:szCs w:val="22"/>
          <w:lang w:eastAsia="el-GR"/>
        </w:rPr>
      </w:pPr>
      <w:hyperlink w:anchor="_Toc450047469" w:history="1">
        <w:r w:rsidR="00853D0E" w:rsidRPr="00AD4552">
          <w:rPr>
            <w:rStyle w:val="Hyperlink"/>
            <w:noProof/>
          </w:rPr>
          <w:t>1.2</w:t>
        </w:r>
        <w:r w:rsidR="00853D0E">
          <w:rPr>
            <w:rFonts w:asciiTheme="minorHAnsi" w:eastAsiaTheme="minorEastAsia" w:hAnsiTheme="minorHAnsi" w:cstheme="minorBidi"/>
            <w:noProof/>
            <w:szCs w:val="22"/>
            <w:lang w:eastAsia="el-GR"/>
          </w:rPr>
          <w:tab/>
        </w:r>
        <w:r w:rsidR="00853D0E" w:rsidRPr="00AD4552">
          <w:rPr>
            <w:rStyle w:val="Hyperlink"/>
            <w:rFonts w:cs="Tahoma"/>
            <w:noProof/>
          </w:rPr>
          <w:t>Type of Activity</w:t>
        </w:r>
        <w:r w:rsidR="00853D0E">
          <w:rPr>
            <w:noProof/>
            <w:webHidden/>
          </w:rPr>
          <w:tab/>
        </w:r>
        <w:r w:rsidR="00853D0E">
          <w:rPr>
            <w:noProof/>
            <w:webHidden/>
          </w:rPr>
          <w:fldChar w:fldCharType="begin"/>
        </w:r>
        <w:r w:rsidR="00853D0E">
          <w:rPr>
            <w:noProof/>
            <w:webHidden/>
          </w:rPr>
          <w:instrText xml:space="preserve"> PAGEREF _Toc450047469 \h </w:instrText>
        </w:r>
        <w:r w:rsidR="00853D0E">
          <w:rPr>
            <w:noProof/>
            <w:webHidden/>
          </w:rPr>
        </w:r>
        <w:r w:rsidR="00853D0E">
          <w:rPr>
            <w:noProof/>
            <w:webHidden/>
          </w:rPr>
          <w:fldChar w:fldCharType="separate"/>
        </w:r>
        <w:r w:rsidR="00853D0E">
          <w:rPr>
            <w:noProof/>
            <w:webHidden/>
          </w:rPr>
          <w:t>6</w:t>
        </w:r>
        <w:r w:rsidR="00853D0E">
          <w:rPr>
            <w:noProof/>
            <w:webHidden/>
          </w:rPr>
          <w:fldChar w:fldCharType="end"/>
        </w:r>
      </w:hyperlink>
    </w:p>
    <w:p w14:paraId="4DB61643" w14:textId="77777777" w:rsidR="00853D0E" w:rsidRDefault="00E52919">
      <w:pPr>
        <w:pStyle w:val="TOC2"/>
        <w:tabs>
          <w:tab w:val="left" w:pos="880"/>
          <w:tab w:val="right" w:leader="dot" w:pos="9430"/>
        </w:tabs>
        <w:rPr>
          <w:rFonts w:asciiTheme="minorHAnsi" w:eastAsiaTheme="minorEastAsia" w:hAnsiTheme="minorHAnsi" w:cstheme="minorBidi"/>
          <w:noProof/>
          <w:szCs w:val="22"/>
          <w:lang w:eastAsia="el-GR"/>
        </w:rPr>
      </w:pPr>
      <w:hyperlink w:anchor="_Toc450047470" w:history="1">
        <w:r w:rsidR="00853D0E" w:rsidRPr="00AD4552">
          <w:rPr>
            <w:rStyle w:val="Hyperlink"/>
            <w:noProof/>
          </w:rPr>
          <w:t>1.3</w:t>
        </w:r>
        <w:r w:rsidR="00853D0E">
          <w:rPr>
            <w:rFonts w:asciiTheme="minorHAnsi" w:eastAsiaTheme="minorEastAsia" w:hAnsiTheme="minorHAnsi" w:cstheme="minorBidi"/>
            <w:noProof/>
            <w:szCs w:val="22"/>
            <w:lang w:eastAsia="el-GR"/>
          </w:rPr>
          <w:tab/>
        </w:r>
        <w:r w:rsidR="00853D0E" w:rsidRPr="00AD4552">
          <w:rPr>
            <w:rStyle w:val="Hyperlink"/>
            <w:rFonts w:cs="Tahoma"/>
            <w:noProof/>
          </w:rPr>
          <w:t>Duration</w:t>
        </w:r>
        <w:r w:rsidR="00853D0E">
          <w:rPr>
            <w:noProof/>
            <w:webHidden/>
          </w:rPr>
          <w:tab/>
        </w:r>
        <w:r w:rsidR="00853D0E">
          <w:rPr>
            <w:noProof/>
            <w:webHidden/>
          </w:rPr>
          <w:fldChar w:fldCharType="begin"/>
        </w:r>
        <w:r w:rsidR="00853D0E">
          <w:rPr>
            <w:noProof/>
            <w:webHidden/>
          </w:rPr>
          <w:instrText xml:space="preserve"> PAGEREF _Toc450047470 \h </w:instrText>
        </w:r>
        <w:r w:rsidR="00853D0E">
          <w:rPr>
            <w:noProof/>
            <w:webHidden/>
          </w:rPr>
        </w:r>
        <w:r w:rsidR="00853D0E">
          <w:rPr>
            <w:noProof/>
            <w:webHidden/>
          </w:rPr>
          <w:fldChar w:fldCharType="separate"/>
        </w:r>
        <w:r w:rsidR="00853D0E">
          <w:rPr>
            <w:noProof/>
            <w:webHidden/>
          </w:rPr>
          <w:t>6</w:t>
        </w:r>
        <w:r w:rsidR="00853D0E">
          <w:rPr>
            <w:noProof/>
            <w:webHidden/>
          </w:rPr>
          <w:fldChar w:fldCharType="end"/>
        </w:r>
      </w:hyperlink>
    </w:p>
    <w:p w14:paraId="5D80DF7B" w14:textId="77777777" w:rsidR="00853D0E" w:rsidRDefault="00E52919">
      <w:pPr>
        <w:pStyle w:val="TOC2"/>
        <w:tabs>
          <w:tab w:val="left" w:pos="880"/>
          <w:tab w:val="right" w:leader="dot" w:pos="9430"/>
        </w:tabs>
        <w:rPr>
          <w:rFonts w:asciiTheme="minorHAnsi" w:eastAsiaTheme="minorEastAsia" w:hAnsiTheme="minorHAnsi" w:cstheme="minorBidi"/>
          <w:noProof/>
          <w:szCs w:val="22"/>
          <w:lang w:eastAsia="el-GR"/>
        </w:rPr>
      </w:pPr>
      <w:hyperlink w:anchor="_Toc450047471" w:history="1">
        <w:r w:rsidR="00853D0E" w:rsidRPr="00AD4552">
          <w:rPr>
            <w:rStyle w:val="Hyperlink"/>
            <w:noProof/>
          </w:rPr>
          <w:t>1.4</w:t>
        </w:r>
        <w:r w:rsidR="00853D0E">
          <w:rPr>
            <w:rFonts w:asciiTheme="minorHAnsi" w:eastAsiaTheme="minorEastAsia" w:hAnsiTheme="minorHAnsi" w:cstheme="minorBidi"/>
            <w:noProof/>
            <w:szCs w:val="22"/>
            <w:lang w:eastAsia="el-GR"/>
          </w:rPr>
          <w:tab/>
        </w:r>
        <w:r w:rsidR="00853D0E" w:rsidRPr="00AD4552">
          <w:rPr>
            <w:rStyle w:val="Hyperlink"/>
            <w:rFonts w:cs="Tahoma"/>
            <w:noProof/>
          </w:rPr>
          <w:t>Setting (formal / informal learning)</w:t>
        </w:r>
        <w:r w:rsidR="00853D0E">
          <w:rPr>
            <w:noProof/>
            <w:webHidden/>
          </w:rPr>
          <w:tab/>
        </w:r>
        <w:r w:rsidR="00853D0E">
          <w:rPr>
            <w:noProof/>
            <w:webHidden/>
          </w:rPr>
          <w:fldChar w:fldCharType="begin"/>
        </w:r>
        <w:r w:rsidR="00853D0E">
          <w:rPr>
            <w:noProof/>
            <w:webHidden/>
          </w:rPr>
          <w:instrText xml:space="preserve"> PAGEREF _Toc450047471 \h </w:instrText>
        </w:r>
        <w:r w:rsidR="00853D0E">
          <w:rPr>
            <w:noProof/>
            <w:webHidden/>
          </w:rPr>
        </w:r>
        <w:r w:rsidR="00853D0E">
          <w:rPr>
            <w:noProof/>
            <w:webHidden/>
          </w:rPr>
          <w:fldChar w:fldCharType="separate"/>
        </w:r>
        <w:r w:rsidR="00853D0E">
          <w:rPr>
            <w:noProof/>
            <w:webHidden/>
          </w:rPr>
          <w:t>6</w:t>
        </w:r>
        <w:r w:rsidR="00853D0E">
          <w:rPr>
            <w:noProof/>
            <w:webHidden/>
          </w:rPr>
          <w:fldChar w:fldCharType="end"/>
        </w:r>
      </w:hyperlink>
    </w:p>
    <w:p w14:paraId="340A550A" w14:textId="77777777" w:rsidR="00853D0E" w:rsidRDefault="00E52919">
      <w:pPr>
        <w:pStyle w:val="TOC2"/>
        <w:tabs>
          <w:tab w:val="left" w:pos="880"/>
          <w:tab w:val="right" w:leader="dot" w:pos="9430"/>
        </w:tabs>
        <w:rPr>
          <w:rFonts w:asciiTheme="minorHAnsi" w:eastAsiaTheme="minorEastAsia" w:hAnsiTheme="minorHAnsi" w:cstheme="minorBidi"/>
          <w:noProof/>
          <w:szCs w:val="22"/>
          <w:lang w:eastAsia="el-GR"/>
        </w:rPr>
      </w:pPr>
      <w:hyperlink w:anchor="_Toc450047472" w:history="1">
        <w:r w:rsidR="00853D0E" w:rsidRPr="00AD4552">
          <w:rPr>
            <w:rStyle w:val="Hyperlink"/>
            <w:noProof/>
          </w:rPr>
          <w:t>1.5</w:t>
        </w:r>
        <w:r w:rsidR="00853D0E">
          <w:rPr>
            <w:rFonts w:asciiTheme="minorHAnsi" w:eastAsiaTheme="minorEastAsia" w:hAnsiTheme="minorHAnsi" w:cstheme="minorBidi"/>
            <w:noProof/>
            <w:szCs w:val="22"/>
            <w:lang w:eastAsia="el-GR"/>
          </w:rPr>
          <w:tab/>
        </w:r>
        <w:r w:rsidR="00853D0E" w:rsidRPr="00AD4552">
          <w:rPr>
            <w:rStyle w:val="Hyperlink"/>
            <w:rFonts w:cs="Tahoma"/>
            <w:noProof/>
          </w:rPr>
          <w:t>Effective Learning Environment</w:t>
        </w:r>
        <w:r w:rsidR="00853D0E">
          <w:rPr>
            <w:noProof/>
            <w:webHidden/>
          </w:rPr>
          <w:tab/>
        </w:r>
        <w:r w:rsidR="00853D0E">
          <w:rPr>
            <w:noProof/>
            <w:webHidden/>
          </w:rPr>
          <w:fldChar w:fldCharType="begin"/>
        </w:r>
        <w:r w:rsidR="00853D0E">
          <w:rPr>
            <w:noProof/>
            <w:webHidden/>
          </w:rPr>
          <w:instrText xml:space="preserve"> PAGEREF _Toc450047472 \h </w:instrText>
        </w:r>
        <w:r w:rsidR="00853D0E">
          <w:rPr>
            <w:noProof/>
            <w:webHidden/>
          </w:rPr>
        </w:r>
        <w:r w:rsidR="00853D0E">
          <w:rPr>
            <w:noProof/>
            <w:webHidden/>
          </w:rPr>
          <w:fldChar w:fldCharType="separate"/>
        </w:r>
        <w:r w:rsidR="00853D0E">
          <w:rPr>
            <w:noProof/>
            <w:webHidden/>
          </w:rPr>
          <w:t>6</w:t>
        </w:r>
        <w:r w:rsidR="00853D0E">
          <w:rPr>
            <w:noProof/>
            <w:webHidden/>
          </w:rPr>
          <w:fldChar w:fldCharType="end"/>
        </w:r>
      </w:hyperlink>
    </w:p>
    <w:p w14:paraId="0B6D34EE" w14:textId="77777777" w:rsidR="00853D0E" w:rsidRDefault="00E52919">
      <w:pPr>
        <w:pStyle w:val="TOC1"/>
        <w:rPr>
          <w:rFonts w:asciiTheme="minorHAnsi" w:eastAsiaTheme="minorEastAsia" w:hAnsiTheme="minorHAnsi" w:cstheme="minorBidi"/>
          <w:noProof/>
          <w:szCs w:val="22"/>
          <w:lang w:eastAsia="el-GR"/>
        </w:rPr>
      </w:pPr>
      <w:hyperlink w:anchor="_Toc450047473" w:history="1">
        <w:r w:rsidR="00853D0E" w:rsidRPr="00AD4552">
          <w:rPr>
            <w:rStyle w:val="Hyperlink"/>
            <w:noProof/>
          </w:rPr>
          <w:t>2</w:t>
        </w:r>
        <w:r w:rsidR="00853D0E">
          <w:rPr>
            <w:rFonts w:asciiTheme="minorHAnsi" w:eastAsiaTheme="minorEastAsia" w:hAnsiTheme="minorHAnsi" w:cstheme="minorBidi"/>
            <w:noProof/>
            <w:szCs w:val="22"/>
            <w:lang w:eastAsia="el-GR"/>
          </w:rPr>
          <w:tab/>
        </w:r>
        <w:r w:rsidR="00853D0E" w:rsidRPr="00AD4552">
          <w:rPr>
            <w:rStyle w:val="Hyperlink"/>
            <w:noProof/>
          </w:rPr>
          <w:t>Rational of the Activity / Educational Approach</w:t>
        </w:r>
        <w:r w:rsidR="00853D0E">
          <w:rPr>
            <w:noProof/>
            <w:webHidden/>
          </w:rPr>
          <w:tab/>
        </w:r>
        <w:r w:rsidR="00853D0E">
          <w:rPr>
            <w:noProof/>
            <w:webHidden/>
          </w:rPr>
          <w:fldChar w:fldCharType="begin"/>
        </w:r>
        <w:r w:rsidR="00853D0E">
          <w:rPr>
            <w:noProof/>
            <w:webHidden/>
          </w:rPr>
          <w:instrText xml:space="preserve"> PAGEREF _Toc450047473 \h </w:instrText>
        </w:r>
        <w:r w:rsidR="00853D0E">
          <w:rPr>
            <w:noProof/>
            <w:webHidden/>
          </w:rPr>
        </w:r>
        <w:r w:rsidR="00853D0E">
          <w:rPr>
            <w:noProof/>
            <w:webHidden/>
          </w:rPr>
          <w:fldChar w:fldCharType="separate"/>
        </w:r>
        <w:r w:rsidR="00853D0E">
          <w:rPr>
            <w:noProof/>
            <w:webHidden/>
          </w:rPr>
          <w:t>7</w:t>
        </w:r>
        <w:r w:rsidR="00853D0E">
          <w:rPr>
            <w:noProof/>
            <w:webHidden/>
          </w:rPr>
          <w:fldChar w:fldCharType="end"/>
        </w:r>
      </w:hyperlink>
    </w:p>
    <w:p w14:paraId="77944F32" w14:textId="77777777" w:rsidR="00853D0E" w:rsidRDefault="00E52919">
      <w:pPr>
        <w:pStyle w:val="TOC2"/>
        <w:tabs>
          <w:tab w:val="left" w:pos="880"/>
          <w:tab w:val="right" w:leader="dot" w:pos="9430"/>
        </w:tabs>
        <w:rPr>
          <w:rFonts w:asciiTheme="minorHAnsi" w:eastAsiaTheme="minorEastAsia" w:hAnsiTheme="minorHAnsi" w:cstheme="minorBidi"/>
          <w:noProof/>
          <w:szCs w:val="22"/>
          <w:lang w:eastAsia="el-GR"/>
        </w:rPr>
      </w:pPr>
      <w:hyperlink w:anchor="_Toc450047474" w:history="1">
        <w:r w:rsidR="00853D0E" w:rsidRPr="00AD4552">
          <w:rPr>
            <w:rStyle w:val="Hyperlink"/>
            <w:noProof/>
          </w:rPr>
          <w:t>2.1</w:t>
        </w:r>
        <w:r w:rsidR="00853D0E">
          <w:rPr>
            <w:rFonts w:asciiTheme="minorHAnsi" w:eastAsiaTheme="minorEastAsia" w:hAnsiTheme="minorHAnsi" w:cstheme="minorBidi"/>
            <w:noProof/>
            <w:szCs w:val="22"/>
            <w:lang w:eastAsia="el-GR"/>
          </w:rPr>
          <w:tab/>
        </w:r>
        <w:r w:rsidR="00853D0E" w:rsidRPr="00AD4552">
          <w:rPr>
            <w:rStyle w:val="Hyperlink"/>
            <w:rFonts w:cs="Tahoma"/>
            <w:noProof/>
          </w:rPr>
          <w:t>Challenge</w:t>
        </w:r>
        <w:r w:rsidR="00853D0E">
          <w:rPr>
            <w:noProof/>
            <w:webHidden/>
          </w:rPr>
          <w:tab/>
        </w:r>
        <w:r w:rsidR="00853D0E">
          <w:rPr>
            <w:noProof/>
            <w:webHidden/>
          </w:rPr>
          <w:fldChar w:fldCharType="begin"/>
        </w:r>
        <w:r w:rsidR="00853D0E">
          <w:rPr>
            <w:noProof/>
            <w:webHidden/>
          </w:rPr>
          <w:instrText xml:space="preserve"> PAGEREF _Toc450047474 \h </w:instrText>
        </w:r>
        <w:r w:rsidR="00853D0E">
          <w:rPr>
            <w:noProof/>
            <w:webHidden/>
          </w:rPr>
        </w:r>
        <w:r w:rsidR="00853D0E">
          <w:rPr>
            <w:noProof/>
            <w:webHidden/>
          </w:rPr>
          <w:fldChar w:fldCharType="separate"/>
        </w:r>
        <w:r w:rsidR="00853D0E">
          <w:rPr>
            <w:noProof/>
            <w:webHidden/>
          </w:rPr>
          <w:t>7</w:t>
        </w:r>
        <w:r w:rsidR="00853D0E">
          <w:rPr>
            <w:noProof/>
            <w:webHidden/>
          </w:rPr>
          <w:fldChar w:fldCharType="end"/>
        </w:r>
      </w:hyperlink>
    </w:p>
    <w:p w14:paraId="0FAF2EF9" w14:textId="77777777" w:rsidR="00853D0E" w:rsidRDefault="00E52919">
      <w:pPr>
        <w:pStyle w:val="TOC2"/>
        <w:tabs>
          <w:tab w:val="left" w:pos="880"/>
          <w:tab w:val="right" w:leader="dot" w:pos="9430"/>
        </w:tabs>
        <w:rPr>
          <w:rFonts w:asciiTheme="minorHAnsi" w:eastAsiaTheme="minorEastAsia" w:hAnsiTheme="minorHAnsi" w:cstheme="minorBidi"/>
          <w:noProof/>
          <w:szCs w:val="22"/>
          <w:lang w:eastAsia="el-GR"/>
        </w:rPr>
      </w:pPr>
      <w:hyperlink w:anchor="_Toc450047475" w:history="1">
        <w:r w:rsidR="00853D0E" w:rsidRPr="00AD4552">
          <w:rPr>
            <w:rStyle w:val="Hyperlink"/>
            <w:noProof/>
          </w:rPr>
          <w:t>2.2</w:t>
        </w:r>
        <w:r w:rsidR="00853D0E">
          <w:rPr>
            <w:rFonts w:asciiTheme="minorHAnsi" w:eastAsiaTheme="minorEastAsia" w:hAnsiTheme="minorHAnsi" w:cstheme="minorBidi"/>
            <w:noProof/>
            <w:szCs w:val="22"/>
            <w:lang w:eastAsia="el-GR"/>
          </w:rPr>
          <w:tab/>
        </w:r>
        <w:r w:rsidR="00853D0E" w:rsidRPr="00AD4552">
          <w:rPr>
            <w:rStyle w:val="Hyperlink"/>
            <w:rFonts w:cs="Tahoma"/>
            <w:noProof/>
          </w:rPr>
          <w:t>Added Value</w:t>
        </w:r>
        <w:r w:rsidR="00853D0E">
          <w:rPr>
            <w:noProof/>
            <w:webHidden/>
          </w:rPr>
          <w:tab/>
        </w:r>
        <w:r w:rsidR="00853D0E">
          <w:rPr>
            <w:noProof/>
            <w:webHidden/>
          </w:rPr>
          <w:fldChar w:fldCharType="begin"/>
        </w:r>
        <w:r w:rsidR="00853D0E">
          <w:rPr>
            <w:noProof/>
            <w:webHidden/>
          </w:rPr>
          <w:instrText xml:space="preserve"> PAGEREF _Toc450047475 \h </w:instrText>
        </w:r>
        <w:r w:rsidR="00853D0E">
          <w:rPr>
            <w:noProof/>
            <w:webHidden/>
          </w:rPr>
        </w:r>
        <w:r w:rsidR="00853D0E">
          <w:rPr>
            <w:noProof/>
            <w:webHidden/>
          </w:rPr>
          <w:fldChar w:fldCharType="separate"/>
        </w:r>
        <w:r w:rsidR="00853D0E">
          <w:rPr>
            <w:noProof/>
            <w:webHidden/>
          </w:rPr>
          <w:t>7</w:t>
        </w:r>
        <w:r w:rsidR="00853D0E">
          <w:rPr>
            <w:noProof/>
            <w:webHidden/>
          </w:rPr>
          <w:fldChar w:fldCharType="end"/>
        </w:r>
      </w:hyperlink>
    </w:p>
    <w:p w14:paraId="4EA9B908" w14:textId="77777777" w:rsidR="00853D0E" w:rsidRDefault="00E52919">
      <w:pPr>
        <w:pStyle w:val="TOC1"/>
        <w:rPr>
          <w:rFonts w:asciiTheme="minorHAnsi" w:eastAsiaTheme="minorEastAsia" w:hAnsiTheme="minorHAnsi" w:cstheme="minorBidi"/>
          <w:noProof/>
          <w:szCs w:val="22"/>
          <w:lang w:eastAsia="el-GR"/>
        </w:rPr>
      </w:pPr>
      <w:hyperlink w:anchor="_Toc450047476" w:history="1">
        <w:r w:rsidR="00853D0E" w:rsidRPr="00AD4552">
          <w:rPr>
            <w:rStyle w:val="Hyperlink"/>
            <w:noProof/>
          </w:rPr>
          <w:t>3</w:t>
        </w:r>
        <w:r w:rsidR="00853D0E">
          <w:rPr>
            <w:rFonts w:asciiTheme="minorHAnsi" w:eastAsiaTheme="minorEastAsia" w:hAnsiTheme="minorHAnsi" w:cstheme="minorBidi"/>
            <w:noProof/>
            <w:szCs w:val="22"/>
            <w:lang w:eastAsia="el-GR"/>
          </w:rPr>
          <w:tab/>
        </w:r>
        <w:r w:rsidR="00853D0E" w:rsidRPr="00AD4552">
          <w:rPr>
            <w:rStyle w:val="Hyperlink"/>
            <w:noProof/>
          </w:rPr>
          <w:t>Learning Objectives</w:t>
        </w:r>
        <w:r w:rsidR="00853D0E">
          <w:rPr>
            <w:noProof/>
            <w:webHidden/>
          </w:rPr>
          <w:tab/>
        </w:r>
        <w:r w:rsidR="00853D0E">
          <w:rPr>
            <w:noProof/>
            <w:webHidden/>
          </w:rPr>
          <w:fldChar w:fldCharType="begin"/>
        </w:r>
        <w:r w:rsidR="00853D0E">
          <w:rPr>
            <w:noProof/>
            <w:webHidden/>
          </w:rPr>
          <w:instrText xml:space="preserve"> PAGEREF _Toc450047476 \h </w:instrText>
        </w:r>
        <w:r w:rsidR="00853D0E">
          <w:rPr>
            <w:noProof/>
            <w:webHidden/>
          </w:rPr>
        </w:r>
        <w:r w:rsidR="00853D0E">
          <w:rPr>
            <w:noProof/>
            <w:webHidden/>
          </w:rPr>
          <w:fldChar w:fldCharType="separate"/>
        </w:r>
        <w:r w:rsidR="00853D0E">
          <w:rPr>
            <w:noProof/>
            <w:webHidden/>
          </w:rPr>
          <w:t>8</w:t>
        </w:r>
        <w:r w:rsidR="00853D0E">
          <w:rPr>
            <w:noProof/>
            <w:webHidden/>
          </w:rPr>
          <w:fldChar w:fldCharType="end"/>
        </w:r>
      </w:hyperlink>
    </w:p>
    <w:p w14:paraId="602C590C" w14:textId="77777777" w:rsidR="00853D0E" w:rsidRDefault="00E52919">
      <w:pPr>
        <w:pStyle w:val="TOC2"/>
        <w:tabs>
          <w:tab w:val="left" w:pos="880"/>
          <w:tab w:val="right" w:leader="dot" w:pos="9430"/>
        </w:tabs>
        <w:rPr>
          <w:rFonts w:asciiTheme="minorHAnsi" w:eastAsiaTheme="minorEastAsia" w:hAnsiTheme="minorHAnsi" w:cstheme="minorBidi"/>
          <w:noProof/>
          <w:szCs w:val="22"/>
          <w:lang w:eastAsia="el-GR"/>
        </w:rPr>
      </w:pPr>
      <w:hyperlink w:anchor="_Toc450047477" w:history="1">
        <w:r w:rsidR="00853D0E" w:rsidRPr="00AD4552">
          <w:rPr>
            <w:rStyle w:val="Hyperlink"/>
            <w:noProof/>
          </w:rPr>
          <w:t>3.1</w:t>
        </w:r>
        <w:r w:rsidR="00853D0E">
          <w:rPr>
            <w:rFonts w:asciiTheme="minorHAnsi" w:eastAsiaTheme="minorEastAsia" w:hAnsiTheme="minorHAnsi" w:cstheme="minorBidi"/>
            <w:noProof/>
            <w:szCs w:val="22"/>
            <w:lang w:eastAsia="el-GR"/>
          </w:rPr>
          <w:tab/>
        </w:r>
        <w:r w:rsidR="00853D0E" w:rsidRPr="00AD4552">
          <w:rPr>
            <w:rStyle w:val="Hyperlink"/>
            <w:rFonts w:cs="Tahoma"/>
            <w:noProof/>
          </w:rPr>
          <w:t>Domain specific objectives</w:t>
        </w:r>
        <w:r w:rsidR="00853D0E">
          <w:rPr>
            <w:noProof/>
            <w:webHidden/>
          </w:rPr>
          <w:tab/>
        </w:r>
        <w:r w:rsidR="00853D0E">
          <w:rPr>
            <w:noProof/>
            <w:webHidden/>
          </w:rPr>
          <w:fldChar w:fldCharType="begin"/>
        </w:r>
        <w:r w:rsidR="00853D0E">
          <w:rPr>
            <w:noProof/>
            <w:webHidden/>
          </w:rPr>
          <w:instrText xml:space="preserve"> PAGEREF _Toc450047477 \h </w:instrText>
        </w:r>
        <w:r w:rsidR="00853D0E">
          <w:rPr>
            <w:noProof/>
            <w:webHidden/>
          </w:rPr>
        </w:r>
        <w:r w:rsidR="00853D0E">
          <w:rPr>
            <w:noProof/>
            <w:webHidden/>
          </w:rPr>
          <w:fldChar w:fldCharType="separate"/>
        </w:r>
        <w:r w:rsidR="00853D0E">
          <w:rPr>
            <w:noProof/>
            <w:webHidden/>
          </w:rPr>
          <w:t>8</w:t>
        </w:r>
        <w:r w:rsidR="00853D0E">
          <w:rPr>
            <w:noProof/>
            <w:webHidden/>
          </w:rPr>
          <w:fldChar w:fldCharType="end"/>
        </w:r>
      </w:hyperlink>
    </w:p>
    <w:p w14:paraId="206105D7" w14:textId="77777777" w:rsidR="00853D0E" w:rsidRDefault="00E52919">
      <w:pPr>
        <w:pStyle w:val="TOC2"/>
        <w:tabs>
          <w:tab w:val="left" w:pos="880"/>
          <w:tab w:val="right" w:leader="dot" w:pos="9430"/>
        </w:tabs>
        <w:rPr>
          <w:rFonts w:asciiTheme="minorHAnsi" w:eastAsiaTheme="minorEastAsia" w:hAnsiTheme="minorHAnsi" w:cstheme="minorBidi"/>
          <w:noProof/>
          <w:szCs w:val="22"/>
          <w:lang w:eastAsia="el-GR"/>
        </w:rPr>
      </w:pPr>
      <w:hyperlink w:anchor="_Toc450047478" w:history="1">
        <w:r w:rsidR="00853D0E" w:rsidRPr="00AD4552">
          <w:rPr>
            <w:rStyle w:val="Hyperlink"/>
            <w:noProof/>
          </w:rPr>
          <w:t>3.2</w:t>
        </w:r>
        <w:r w:rsidR="00853D0E">
          <w:rPr>
            <w:rFonts w:asciiTheme="minorHAnsi" w:eastAsiaTheme="minorEastAsia" w:hAnsiTheme="minorHAnsi" w:cstheme="minorBidi"/>
            <w:noProof/>
            <w:szCs w:val="22"/>
            <w:lang w:eastAsia="el-GR"/>
          </w:rPr>
          <w:tab/>
        </w:r>
        <w:r w:rsidR="00853D0E" w:rsidRPr="00AD4552">
          <w:rPr>
            <w:rStyle w:val="Hyperlink"/>
            <w:rFonts w:cs="Tahoma"/>
            <w:noProof/>
          </w:rPr>
          <w:t>General skills objectives</w:t>
        </w:r>
        <w:r w:rsidR="00853D0E">
          <w:rPr>
            <w:noProof/>
            <w:webHidden/>
          </w:rPr>
          <w:tab/>
        </w:r>
        <w:r w:rsidR="00853D0E">
          <w:rPr>
            <w:noProof/>
            <w:webHidden/>
          </w:rPr>
          <w:fldChar w:fldCharType="begin"/>
        </w:r>
        <w:r w:rsidR="00853D0E">
          <w:rPr>
            <w:noProof/>
            <w:webHidden/>
          </w:rPr>
          <w:instrText xml:space="preserve"> PAGEREF _Toc450047478 \h </w:instrText>
        </w:r>
        <w:r w:rsidR="00853D0E">
          <w:rPr>
            <w:noProof/>
            <w:webHidden/>
          </w:rPr>
        </w:r>
        <w:r w:rsidR="00853D0E">
          <w:rPr>
            <w:noProof/>
            <w:webHidden/>
          </w:rPr>
          <w:fldChar w:fldCharType="separate"/>
        </w:r>
        <w:r w:rsidR="00853D0E">
          <w:rPr>
            <w:noProof/>
            <w:webHidden/>
          </w:rPr>
          <w:t>8</w:t>
        </w:r>
        <w:r w:rsidR="00853D0E">
          <w:rPr>
            <w:noProof/>
            <w:webHidden/>
          </w:rPr>
          <w:fldChar w:fldCharType="end"/>
        </w:r>
      </w:hyperlink>
    </w:p>
    <w:p w14:paraId="4529D2D6" w14:textId="77777777" w:rsidR="00853D0E" w:rsidRDefault="00E52919">
      <w:pPr>
        <w:pStyle w:val="TOC1"/>
        <w:rPr>
          <w:rFonts w:asciiTheme="minorHAnsi" w:eastAsiaTheme="minorEastAsia" w:hAnsiTheme="minorHAnsi" w:cstheme="minorBidi"/>
          <w:noProof/>
          <w:szCs w:val="22"/>
          <w:lang w:eastAsia="el-GR"/>
        </w:rPr>
      </w:pPr>
      <w:hyperlink w:anchor="_Toc450047479" w:history="1">
        <w:r w:rsidR="00853D0E" w:rsidRPr="00AD4552">
          <w:rPr>
            <w:rStyle w:val="Hyperlink"/>
            <w:noProof/>
          </w:rPr>
          <w:t>4</w:t>
        </w:r>
        <w:r w:rsidR="00853D0E">
          <w:rPr>
            <w:rFonts w:asciiTheme="minorHAnsi" w:eastAsiaTheme="minorEastAsia" w:hAnsiTheme="minorHAnsi" w:cstheme="minorBidi"/>
            <w:noProof/>
            <w:szCs w:val="22"/>
            <w:lang w:eastAsia="el-GR"/>
          </w:rPr>
          <w:tab/>
        </w:r>
        <w:r w:rsidR="00853D0E" w:rsidRPr="00AD4552">
          <w:rPr>
            <w:rStyle w:val="Hyperlink"/>
            <w:noProof/>
          </w:rPr>
          <w:t>Demonstrator characteristics and Needs of Students</w:t>
        </w:r>
        <w:r w:rsidR="00853D0E">
          <w:rPr>
            <w:noProof/>
            <w:webHidden/>
          </w:rPr>
          <w:tab/>
        </w:r>
        <w:r w:rsidR="00853D0E">
          <w:rPr>
            <w:noProof/>
            <w:webHidden/>
          </w:rPr>
          <w:fldChar w:fldCharType="begin"/>
        </w:r>
        <w:r w:rsidR="00853D0E">
          <w:rPr>
            <w:noProof/>
            <w:webHidden/>
          </w:rPr>
          <w:instrText xml:space="preserve"> PAGEREF _Toc450047479 \h </w:instrText>
        </w:r>
        <w:r w:rsidR="00853D0E">
          <w:rPr>
            <w:noProof/>
            <w:webHidden/>
          </w:rPr>
        </w:r>
        <w:r w:rsidR="00853D0E">
          <w:rPr>
            <w:noProof/>
            <w:webHidden/>
          </w:rPr>
          <w:fldChar w:fldCharType="separate"/>
        </w:r>
        <w:r w:rsidR="00853D0E">
          <w:rPr>
            <w:noProof/>
            <w:webHidden/>
          </w:rPr>
          <w:t>9</w:t>
        </w:r>
        <w:r w:rsidR="00853D0E">
          <w:rPr>
            <w:noProof/>
            <w:webHidden/>
          </w:rPr>
          <w:fldChar w:fldCharType="end"/>
        </w:r>
      </w:hyperlink>
    </w:p>
    <w:p w14:paraId="708A2B63" w14:textId="77777777" w:rsidR="00853D0E" w:rsidRDefault="00E52919">
      <w:pPr>
        <w:pStyle w:val="TOC2"/>
        <w:tabs>
          <w:tab w:val="left" w:pos="880"/>
          <w:tab w:val="right" w:leader="dot" w:pos="9430"/>
        </w:tabs>
        <w:rPr>
          <w:rFonts w:asciiTheme="minorHAnsi" w:eastAsiaTheme="minorEastAsia" w:hAnsiTheme="minorHAnsi" w:cstheme="minorBidi"/>
          <w:noProof/>
          <w:szCs w:val="22"/>
          <w:lang w:eastAsia="el-GR"/>
        </w:rPr>
      </w:pPr>
      <w:hyperlink w:anchor="_Toc450047480" w:history="1">
        <w:r w:rsidR="00853D0E" w:rsidRPr="00AD4552">
          <w:rPr>
            <w:rStyle w:val="Hyperlink"/>
            <w:noProof/>
          </w:rPr>
          <w:t>4.1</w:t>
        </w:r>
        <w:r w:rsidR="00853D0E">
          <w:rPr>
            <w:rFonts w:asciiTheme="minorHAnsi" w:eastAsiaTheme="minorEastAsia" w:hAnsiTheme="minorHAnsi" w:cstheme="minorBidi"/>
            <w:noProof/>
            <w:szCs w:val="22"/>
            <w:lang w:eastAsia="el-GR"/>
          </w:rPr>
          <w:tab/>
        </w:r>
        <w:r w:rsidR="00853D0E" w:rsidRPr="00AD4552">
          <w:rPr>
            <w:rStyle w:val="Hyperlink"/>
            <w:rFonts w:cs="Tahoma"/>
            <w:noProof/>
          </w:rPr>
          <w:t>Aim of the demonstrator</w:t>
        </w:r>
        <w:r w:rsidR="00853D0E">
          <w:rPr>
            <w:noProof/>
            <w:webHidden/>
          </w:rPr>
          <w:tab/>
        </w:r>
        <w:r w:rsidR="00853D0E">
          <w:rPr>
            <w:noProof/>
            <w:webHidden/>
          </w:rPr>
          <w:fldChar w:fldCharType="begin"/>
        </w:r>
        <w:r w:rsidR="00853D0E">
          <w:rPr>
            <w:noProof/>
            <w:webHidden/>
          </w:rPr>
          <w:instrText xml:space="preserve"> PAGEREF _Toc450047480 \h </w:instrText>
        </w:r>
        <w:r w:rsidR="00853D0E">
          <w:rPr>
            <w:noProof/>
            <w:webHidden/>
          </w:rPr>
        </w:r>
        <w:r w:rsidR="00853D0E">
          <w:rPr>
            <w:noProof/>
            <w:webHidden/>
          </w:rPr>
          <w:fldChar w:fldCharType="separate"/>
        </w:r>
        <w:r w:rsidR="00853D0E">
          <w:rPr>
            <w:noProof/>
            <w:webHidden/>
          </w:rPr>
          <w:t>9</w:t>
        </w:r>
        <w:r w:rsidR="00853D0E">
          <w:rPr>
            <w:noProof/>
            <w:webHidden/>
          </w:rPr>
          <w:fldChar w:fldCharType="end"/>
        </w:r>
      </w:hyperlink>
    </w:p>
    <w:p w14:paraId="7FAF7863" w14:textId="77777777" w:rsidR="00853D0E" w:rsidRDefault="00E52919">
      <w:pPr>
        <w:pStyle w:val="TOC2"/>
        <w:tabs>
          <w:tab w:val="left" w:pos="880"/>
          <w:tab w:val="right" w:leader="dot" w:pos="9430"/>
        </w:tabs>
        <w:rPr>
          <w:rFonts w:asciiTheme="minorHAnsi" w:eastAsiaTheme="minorEastAsia" w:hAnsiTheme="minorHAnsi" w:cstheme="minorBidi"/>
          <w:noProof/>
          <w:szCs w:val="22"/>
          <w:lang w:eastAsia="el-GR"/>
        </w:rPr>
      </w:pPr>
      <w:hyperlink w:anchor="_Toc450047481" w:history="1">
        <w:r w:rsidR="00853D0E" w:rsidRPr="00AD4552">
          <w:rPr>
            <w:rStyle w:val="Hyperlink"/>
            <w:noProof/>
          </w:rPr>
          <w:t>4.2</w:t>
        </w:r>
        <w:r w:rsidR="00853D0E">
          <w:rPr>
            <w:rFonts w:asciiTheme="minorHAnsi" w:eastAsiaTheme="minorEastAsia" w:hAnsiTheme="minorHAnsi" w:cstheme="minorBidi"/>
            <w:noProof/>
            <w:szCs w:val="22"/>
            <w:lang w:eastAsia="el-GR"/>
          </w:rPr>
          <w:tab/>
        </w:r>
        <w:r w:rsidR="00853D0E" w:rsidRPr="00AD4552">
          <w:rPr>
            <w:rStyle w:val="Hyperlink"/>
            <w:rFonts w:cs="Tahoma"/>
            <w:noProof/>
          </w:rPr>
          <w:t>Student needs addressed</w:t>
        </w:r>
        <w:r w:rsidR="00853D0E">
          <w:rPr>
            <w:noProof/>
            <w:webHidden/>
          </w:rPr>
          <w:tab/>
        </w:r>
        <w:r w:rsidR="00853D0E">
          <w:rPr>
            <w:noProof/>
            <w:webHidden/>
          </w:rPr>
          <w:fldChar w:fldCharType="begin"/>
        </w:r>
        <w:r w:rsidR="00853D0E">
          <w:rPr>
            <w:noProof/>
            <w:webHidden/>
          </w:rPr>
          <w:instrText xml:space="preserve"> PAGEREF _Toc450047481 \h </w:instrText>
        </w:r>
        <w:r w:rsidR="00853D0E">
          <w:rPr>
            <w:noProof/>
            <w:webHidden/>
          </w:rPr>
        </w:r>
        <w:r w:rsidR="00853D0E">
          <w:rPr>
            <w:noProof/>
            <w:webHidden/>
          </w:rPr>
          <w:fldChar w:fldCharType="separate"/>
        </w:r>
        <w:r w:rsidR="00853D0E">
          <w:rPr>
            <w:noProof/>
            <w:webHidden/>
          </w:rPr>
          <w:t>9</w:t>
        </w:r>
        <w:r w:rsidR="00853D0E">
          <w:rPr>
            <w:noProof/>
            <w:webHidden/>
          </w:rPr>
          <w:fldChar w:fldCharType="end"/>
        </w:r>
      </w:hyperlink>
    </w:p>
    <w:p w14:paraId="09AA5EE3" w14:textId="77777777" w:rsidR="00853D0E" w:rsidRDefault="00E52919">
      <w:pPr>
        <w:pStyle w:val="TOC1"/>
        <w:rPr>
          <w:rFonts w:asciiTheme="minorHAnsi" w:eastAsiaTheme="minorEastAsia" w:hAnsiTheme="minorHAnsi" w:cstheme="minorBidi"/>
          <w:noProof/>
          <w:szCs w:val="22"/>
          <w:lang w:eastAsia="el-GR"/>
        </w:rPr>
      </w:pPr>
      <w:hyperlink w:anchor="_Toc450047482" w:history="1">
        <w:r w:rsidR="00853D0E" w:rsidRPr="00AD4552">
          <w:rPr>
            <w:rStyle w:val="Hyperlink"/>
            <w:noProof/>
          </w:rPr>
          <w:t>5</w:t>
        </w:r>
        <w:r w:rsidR="00853D0E">
          <w:rPr>
            <w:rFonts w:asciiTheme="minorHAnsi" w:eastAsiaTheme="minorEastAsia" w:hAnsiTheme="minorHAnsi" w:cstheme="minorBidi"/>
            <w:noProof/>
            <w:szCs w:val="22"/>
            <w:lang w:eastAsia="el-GR"/>
          </w:rPr>
          <w:tab/>
        </w:r>
        <w:r w:rsidR="00853D0E" w:rsidRPr="00AD4552">
          <w:rPr>
            <w:rStyle w:val="Hyperlink"/>
            <w:noProof/>
          </w:rPr>
          <w:t>Learning Activities &amp; Effective Learning Environments</w:t>
        </w:r>
        <w:r w:rsidR="00853D0E">
          <w:rPr>
            <w:noProof/>
            <w:webHidden/>
          </w:rPr>
          <w:tab/>
        </w:r>
        <w:r w:rsidR="00853D0E">
          <w:rPr>
            <w:noProof/>
            <w:webHidden/>
          </w:rPr>
          <w:fldChar w:fldCharType="begin"/>
        </w:r>
        <w:r w:rsidR="00853D0E">
          <w:rPr>
            <w:noProof/>
            <w:webHidden/>
          </w:rPr>
          <w:instrText xml:space="preserve"> PAGEREF _Toc450047482 \h </w:instrText>
        </w:r>
        <w:r w:rsidR="00853D0E">
          <w:rPr>
            <w:noProof/>
            <w:webHidden/>
          </w:rPr>
        </w:r>
        <w:r w:rsidR="00853D0E">
          <w:rPr>
            <w:noProof/>
            <w:webHidden/>
          </w:rPr>
          <w:fldChar w:fldCharType="separate"/>
        </w:r>
        <w:r w:rsidR="00853D0E">
          <w:rPr>
            <w:noProof/>
            <w:webHidden/>
          </w:rPr>
          <w:t>10</w:t>
        </w:r>
        <w:r w:rsidR="00853D0E">
          <w:rPr>
            <w:noProof/>
            <w:webHidden/>
          </w:rPr>
          <w:fldChar w:fldCharType="end"/>
        </w:r>
      </w:hyperlink>
    </w:p>
    <w:p w14:paraId="6806D3C0" w14:textId="77777777" w:rsidR="00853D0E" w:rsidRDefault="00E52919">
      <w:pPr>
        <w:pStyle w:val="TOC1"/>
        <w:rPr>
          <w:rFonts w:asciiTheme="minorHAnsi" w:eastAsiaTheme="minorEastAsia" w:hAnsiTheme="minorHAnsi" w:cstheme="minorBidi"/>
          <w:noProof/>
          <w:szCs w:val="22"/>
          <w:lang w:eastAsia="el-GR"/>
        </w:rPr>
      </w:pPr>
      <w:hyperlink w:anchor="_Toc450047483" w:history="1">
        <w:r w:rsidR="00853D0E" w:rsidRPr="00AD4552">
          <w:rPr>
            <w:rStyle w:val="Hyperlink"/>
            <w:noProof/>
          </w:rPr>
          <w:t>6</w:t>
        </w:r>
        <w:r w:rsidR="00853D0E">
          <w:rPr>
            <w:rFonts w:asciiTheme="minorHAnsi" w:eastAsiaTheme="minorEastAsia" w:hAnsiTheme="minorHAnsi" w:cstheme="minorBidi"/>
            <w:noProof/>
            <w:szCs w:val="22"/>
            <w:lang w:eastAsia="el-GR"/>
          </w:rPr>
          <w:tab/>
        </w:r>
        <w:r w:rsidR="00853D0E" w:rsidRPr="00AD4552">
          <w:rPr>
            <w:rStyle w:val="Hyperlink"/>
            <w:noProof/>
          </w:rPr>
          <w:t>Additional Information</w:t>
        </w:r>
        <w:r w:rsidR="00853D0E">
          <w:rPr>
            <w:noProof/>
            <w:webHidden/>
          </w:rPr>
          <w:tab/>
        </w:r>
        <w:r w:rsidR="00853D0E">
          <w:rPr>
            <w:noProof/>
            <w:webHidden/>
          </w:rPr>
          <w:fldChar w:fldCharType="begin"/>
        </w:r>
        <w:r w:rsidR="00853D0E">
          <w:rPr>
            <w:noProof/>
            <w:webHidden/>
          </w:rPr>
          <w:instrText xml:space="preserve"> PAGEREF _Toc450047483 \h </w:instrText>
        </w:r>
        <w:r w:rsidR="00853D0E">
          <w:rPr>
            <w:noProof/>
            <w:webHidden/>
          </w:rPr>
        </w:r>
        <w:r w:rsidR="00853D0E">
          <w:rPr>
            <w:noProof/>
            <w:webHidden/>
          </w:rPr>
          <w:fldChar w:fldCharType="separate"/>
        </w:r>
        <w:r w:rsidR="00853D0E">
          <w:rPr>
            <w:noProof/>
            <w:webHidden/>
          </w:rPr>
          <w:t>15</w:t>
        </w:r>
        <w:r w:rsidR="00853D0E">
          <w:rPr>
            <w:noProof/>
            <w:webHidden/>
          </w:rPr>
          <w:fldChar w:fldCharType="end"/>
        </w:r>
      </w:hyperlink>
    </w:p>
    <w:p w14:paraId="68F649CF" w14:textId="77777777" w:rsidR="00853D0E" w:rsidRDefault="00E52919">
      <w:pPr>
        <w:pStyle w:val="TOC1"/>
        <w:rPr>
          <w:rFonts w:asciiTheme="minorHAnsi" w:eastAsiaTheme="minorEastAsia" w:hAnsiTheme="minorHAnsi" w:cstheme="minorBidi"/>
          <w:noProof/>
          <w:szCs w:val="22"/>
          <w:lang w:eastAsia="el-GR"/>
        </w:rPr>
      </w:pPr>
      <w:hyperlink w:anchor="_Toc450047484" w:history="1">
        <w:r w:rsidR="00853D0E" w:rsidRPr="00AD4552">
          <w:rPr>
            <w:rStyle w:val="Hyperlink"/>
            <w:noProof/>
          </w:rPr>
          <w:t>7</w:t>
        </w:r>
        <w:r w:rsidR="00853D0E">
          <w:rPr>
            <w:rFonts w:asciiTheme="minorHAnsi" w:eastAsiaTheme="minorEastAsia" w:hAnsiTheme="minorHAnsi" w:cstheme="minorBidi"/>
            <w:noProof/>
            <w:szCs w:val="22"/>
            <w:lang w:eastAsia="el-GR"/>
          </w:rPr>
          <w:tab/>
        </w:r>
        <w:r w:rsidR="00853D0E" w:rsidRPr="00AD4552">
          <w:rPr>
            <w:rStyle w:val="Hyperlink"/>
            <w:noProof/>
          </w:rPr>
          <w:t>Assessment</w:t>
        </w:r>
        <w:r w:rsidR="00853D0E">
          <w:rPr>
            <w:noProof/>
            <w:webHidden/>
          </w:rPr>
          <w:tab/>
        </w:r>
        <w:r w:rsidR="00853D0E">
          <w:rPr>
            <w:noProof/>
            <w:webHidden/>
          </w:rPr>
          <w:fldChar w:fldCharType="begin"/>
        </w:r>
        <w:r w:rsidR="00853D0E">
          <w:rPr>
            <w:noProof/>
            <w:webHidden/>
          </w:rPr>
          <w:instrText xml:space="preserve"> PAGEREF _Toc450047484 \h </w:instrText>
        </w:r>
        <w:r w:rsidR="00853D0E">
          <w:rPr>
            <w:noProof/>
            <w:webHidden/>
          </w:rPr>
        </w:r>
        <w:r w:rsidR="00853D0E">
          <w:rPr>
            <w:noProof/>
            <w:webHidden/>
          </w:rPr>
          <w:fldChar w:fldCharType="separate"/>
        </w:r>
        <w:r w:rsidR="00853D0E">
          <w:rPr>
            <w:noProof/>
            <w:webHidden/>
          </w:rPr>
          <w:t>16</w:t>
        </w:r>
        <w:r w:rsidR="00853D0E">
          <w:rPr>
            <w:noProof/>
            <w:webHidden/>
          </w:rPr>
          <w:fldChar w:fldCharType="end"/>
        </w:r>
      </w:hyperlink>
    </w:p>
    <w:p w14:paraId="4B7A7AF7" w14:textId="77777777" w:rsidR="00853D0E" w:rsidRDefault="00E52919">
      <w:pPr>
        <w:pStyle w:val="TOC1"/>
        <w:rPr>
          <w:rFonts w:asciiTheme="minorHAnsi" w:eastAsiaTheme="minorEastAsia" w:hAnsiTheme="minorHAnsi" w:cstheme="minorBidi"/>
          <w:noProof/>
          <w:szCs w:val="22"/>
          <w:lang w:eastAsia="el-GR"/>
        </w:rPr>
      </w:pPr>
      <w:hyperlink w:anchor="_Toc450047485" w:history="1">
        <w:r w:rsidR="00853D0E" w:rsidRPr="00AD4552">
          <w:rPr>
            <w:rStyle w:val="Hyperlink"/>
            <w:noProof/>
          </w:rPr>
          <w:t>8</w:t>
        </w:r>
        <w:r w:rsidR="00853D0E">
          <w:rPr>
            <w:rFonts w:asciiTheme="minorHAnsi" w:eastAsiaTheme="minorEastAsia" w:hAnsiTheme="minorHAnsi" w:cstheme="minorBidi"/>
            <w:noProof/>
            <w:szCs w:val="22"/>
            <w:lang w:eastAsia="el-GR"/>
          </w:rPr>
          <w:tab/>
        </w:r>
        <w:r w:rsidR="00853D0E" w:rsidRPr="00AD4552">
          <w:rPr>
            <w:rStyle w:val="Hyperlink"/>
            <w:noProof/>
          </w:rPr>
          <w:t>Possible Extension</w:t>
        </w:r>
        <w:r w:rsidR="00853D0E">
          <w:rPr>
            <w:noProof/>
            <w:webHidden/>
          </w:rPr>
          <w:tab/>
        </w:r>
        <w:r w:rsidR="00853D0E">
          <w:rPr>
            <w:noProof/>
            <w:webHidden/>
          </w:rPr>
          <w:fldChar w:fldCharType="begin"/>
        </w:r>
        <w:r w:rsidR="00853D0E">
          <w:rPr>
            <w:noProof/>
            <w:webHidden/>
          </w:rPr>
          <w:instrText xml:space="preserve"> PAGEREF _Toc450047485 \h </w:instrText>
        </w:r>
        <w:r w:rsidR="00853D0E">
          <w:rPr>
            <w:noProof/>
            <w:webHidden/>
          </w:rPr>
        </w:r>
        <w:r w:rsidR="00853D0E">
          <w:rPr>
            <w:noProof/>
            <w:webHidden/>
          </w:rPr>
          <w:fldChar w:fldCharType="separate"/>
        </w:r>
        <w:r w:rsidR="00853D0E">
          <w:rPr>
            <w:noProof/>
            <w:webHidden/>
          </w:rPr>
          <w:t>17</w:t>
        </w:r>
        <w:r w:rsidR="00853D0E">
          <w:rPr>
            <w:noProof/>
            <w:webHidden/>
          </w:rPr>
          <w:fldChar w:fldCharType="end"/>
        </w:r>
      </w:hyperlink>
    </w:p>
    <w:p w14:paraId="34CC3DBB" w14:textId="77777777" w:rsidR="00853D0E" w:rsidRDefault="00E52919">
      <w:pPr>
        <w:pStyle w:val="TOC1"/>
        <w:rPr>
          <w:rFonts w:asciiTheme="minorHAnsi" w:eastAsiaTheme="minorEastAsia" w:hAnsiTheme="minorHAnsi" w:cstheme="minorBidi"/>
          <w:noProof/>
          <w:szCs w:val="22"/>
          <w:lang w:eastAsia="el-GR"/>
        </w:rPr>
      </w:pPr>
      <w:hyperlink w:anchor="_Toc450047486" w:history="1">
        <w:r w:rsidR="00853D0E" w:rsidRPr="00AD4552">
          <w:rPr>
            <w:rStyle w:val="Hyperlink"/>
            <w:noProof/>
          </w:rPr>
          <w:t>9</w:t>
        </w:r>
        <w:r w:rsidR="00853D0E">
          <w:rPr>
            <w:rFonts w:asciiTheme="minorHAnsi" w:eastAsiaTheme="minorEastAsia" w:hAnsiTheme="minorHAnsi" w:cstheme="minorBidi"/>
            <w:noProof/>
            <w:szCs w:val="22"/>
            <w:lang w:eastAsia="el-GR"/>
          </w:rPr>
          <w:tab/>
        </w:r>
        <w:r w:rsidR="00853D0E" w:rsidRPr="00AD4552">
          <w:rPr>
            <w:rStyle w:val="Hyperlink"/>
            <w:noProof/>
          </w:rPr>
          <w:t>References</w:t>
        </w:r>
        <w:r w:rsidR="00853D0E">
          <w:rPr>
            <w:noProof/>
            <w:webHidden/>
          </w:rPr>
          <w:tab/>
        </w:r>
        <w:r w:rsidR="00853D0E">
          <w:rPr>
            <w:noProof/>
            <w:webHidden/>
          </w:rPr>
          <w:fldChar w:fldCharType="begin"/>
        </w:r>
        <w:r w:rsidR="00853D0E">
          <w:rPr>
            <w:noProof/>
            <w:webHidden/>
          </w:rPr>
          <w:instrText xml:space="preserve"> PAGEREF _Toc450047486 \h </w:instrText>
        </w:r>
        <w:r w:rsidR="00853D0E">
          <w:rPr>
            <w:noProof/>
            <w:webHidden/>
          </w:rPr>
        </w:r>
        <w:r w:rsidR="00853D0E">
          <w:rPr>
            <w:noProof/>
            <w:webHidden/>
          </w:rPr>
          <w:fldChar w:fldCharType="separate"/>
        </w:r>
        <w:r w:rsidR="00853D0E">
          <w:rPr>
            <w:noProof/>
            <w:webHidden/>
          </w:rPr>
          <w:t>18</w:t>
        </w:r>
        <w:r w:rsidR="00853D0E">
          <w:rPr>
            <w:noProof/>
            <w:webHidden/>
          </w:rPr>
          <w:fldChar w:fldCharType="end"/>
        </w:r>
      </w:hyperlink>
    </w:p>
    <w:p w14:paraId="1A690D45" w14:textId="77777777" w:rsidR="00D435B6" w:rsidRDefault="00B96127" w:rsidP="00565ED3">
      <w:r w:rsidRPr="00FA00B3">
        <w:rPr>
          <w:lang w:val="en-US"/>
        </w:rPr>
        <w:fldChar w:fldCharType="end"/>
      </w:r>
      <w:bookmarkStart w:id="0" w:name="_Toc235687579"/>
    </w:p>
    <w:p w14:paraId="4B2EDDD7" w14:textId="77777777" w:rsidR="001F65D8" w:rsidRPr="00D435B6" w:rsidRDefault="001F65D8" w:rsidP="00D435B6">
      <w:pPr>
        <w:jc w:val="center"/>
      </w:pPr>
    </w:p>
    <w:p w14:paraId="60016FC6" w14:textId="77777777" w:rsidR="001F65D8" w:rsidRDefault="001F65D8" w:rsidP="00DD4123">
      <w:pPr>
        <w:pStyle w:val="ListParagraph"/>
        <w:spacing w:before="0" w:after="0" w:line="360" w:lineRule="auto"/>
        <w:ind w:left="644"/>
        <w:rPr>
          <w:lang w:val="en-US"/>
        </w:rPr>
      </w:pPr>
    </w:p>
    <w:p w14:paraId="3229E3A2" w14:textId="77777777" w:rsidR="003F4AAD" w:rsidRDefault="003F4AAD" w:rsidP="00DD4123">
      <w:pPr>
        <w:pStyle w:val="ListParagraph"/>
        <w:spacing w:before="0" w:after="0" w:line="360" w:lineRule="auto"/>
        <w:ind w:left="644"/>
        <w:rPr>
          <w:lang w:val="en-US"/>
        </w:rPr>
      </w:pPr>
    </w:p>
    <w:p w14:paraId="0C0E9C7D" w14:textId="77777777" w:rsidR="003F4AAD" w:rsidRDefault="003F4AAD" w:rsidP="00DD4123">
      <w:pPr>
        <w:pStyle w:val="ListParagraph"/>
        <w:spacing w:before="0" w:after="0" w:line="360" w:lineRule="auto"/>
        <w:ind w:left="644"/>
        <w:rPr>
          <w:lang w:val="en-US"/>
        </w:rPr>
      </w:pPr>
    </w:p>
    <w:p w14:paraId="37BAC93A" w14:textId="77777777" w:rsidR="00DC295A" w:rsidRDefault="00DC295A" w:rsidP="003F4AAD">
      <w:pPr>
        <w:pStyle w:val="Heading1"/>
        <w:keepLines/>
        <w:pageBreakBefore/>
        <w:tabs>
          <w:tab w:val="num" w:pos="720"/>
        </w:tabs>
        <w:spacing w:before="120" w:after="60" w:line="276" w:lineRule="auto"/>
        <w:ind w:left="0" w:firstLine="0"/>
        <w:rPr>
          <w:color w:val="1F497D" w:themeColor="text2"/>
          <w:sz w:val="22"/>
        </w:rPr>
      </w:pPr>
      <w:bookmarkStart w:id="1" w:name="_Toc450047467"/>
      <w:r>
        <w:rPr>
          <w:color w:val="1F497D" w:themeColor="text2"/>
          <w:sz w:val="22"/>
        </w:rPr>
        <w:lastRenderedPageBreak/>
        <w:t>Introduction / Demonstrator Identity</w:t>
      </w:r>
      <w:bookmarkEnd w:id="1"/>
    </w:p>
    <w:p w14:paraId="13C67BD5" w14:textId="77777777" w:rsidR="00DC295A" w:rsidRDefault="00DC295A" w:rsidP="00DC295A">
      <w:pPr>
        <w:pStyle w:val="Heading2"/>
        <w:ind w:left="709" w:hanging="709"/>
        <w:rPr>
          <w:rFonts w:cs="Tahoma"/>
          <w:color w:val="1F497D" w:themeColor="text2"/>
          <w:szCs w:val="22"/>
        </w:rPr>
      </w:pPr>
      <w:bookmarkStart w:id="2" w:name="_Toc450047468"/>
      <w:r w:rsidRPr="00DC295A">
        <w:rPr>
          <w:rFonts w:cs="Tahoma"/>
          <w:color w:val="1F497D" w:themeColor="text2"/>
          <w:szCs w:val="22"/>
        </w:rPr>
        <w:t>Subject Domain</w:t>
      </w:r>
      <w:bookmarkEnd w:id="2"/>
    </w:p>
    <w:p w14:paraId="408951FA" w14:textId="75A9755E" w:rsidR="00DC295A" w:rsidRPr="00DC295A" w:rsidRDefault="001C2865" w:rsidP="00DC295A">
      <w:pPr>
        <w:rPr>
          <w:lang w:val="en-US"/>
        </w:rPr>
      </w:pPr>
      <w:r>
        <w:rPr>
          <w:lang w:val="en-US"/>
        </w:rPr>
        <w:t>Physics, biology, chemistry, arts</w:t>
      </w:r>
    </w:p>
    <w:p w14:paraId="6F1AB51D" w14:textId="77777777" w:rsidR="00DC295A" w:rsidRDefault="00DC295A" w:rsidP="00DC295A">
      <w:pPr>
        <w:pStyle w:val="Heading2"/>
        <w:ind w:left="709" w:hanging="709"/>
        <w:rPr>
          <w:rFonts w:cs="Tahoma"/>
          <w:color w:val="1F497D" w:themeColor="text2"/>
          <w:szCs w:val="22"/>
        </w:rPr>
      </w:pPr>
      <w:bookmarkStart w:id="3" w:name="_Toc450047469"/>
      <w:r w:rsidRPr="00DC295A">
        <w:rPr>
          <w:rFonts w:cs="Tahoma"/>
          <w:color w:val="1F497D" w:themeColor="text2"/>
          <w:szCs w:val="22"/>
        </w:rPr>
        <w:t>Type of Activity</w:t>
      </w:r>
      <w:bookmarkEnd w:id="3"/>
    </w:p>
    <w:p w14:paraId="6EA31CCF" w14:textId="01087E54" w:rsidR="00DC295A" w:rsidRPr="00DC295A" w:rsidRDefault="001C2865" w:rsidP="00DC295A">
      <w:pPr>
        <w:rPr>
          <w:lang w:val="en-US"/>
        </w:rPr>
      </w:pPr>
      <w:proofErr w:type="gramStart"/>
      <w:r>
        <w:rPr>
          <w:lang w:val="en-US"/>
        </w:rPr>
        <w:t>High school, secondary.</w:t>
      </w:r>
      <w:proofErr w:type="gramEnd"/>
      <w:r>
        <w:rPr>
          <w:lang w:val="en-US"/>
        </w:rPr>
        <w:t xml:space="preserve"> Local level (Spain)</w:t>
      </w:r>
    </w:p>
    <w:p w14:paraId="02951409" w14:textId="77777777" w:rsidR="00DC295A" w:rsidRDefault="00DC295A" w:rsidP="00DC295A">
      <w:pPr>
        <w:pStyle w:val="Heading2"/>
        <w:ind w:left="709" w:hanging="709"/>
        <w:rPr>
          <w:rFonts w:cs="Tahoma"/>
          <w:color w:val="1F497D" w:themeColor="text2"/>
          <w:szCs w:val="22"/>
        </w:rPr>
      </w:pPr>
      <w:bookmarkStart w:id="4" w:name="_Toc450047470"/>
      <w:r w:rsidRPr="00DC295A">
        <w:rPr>
          <w:rFonts w:cs="Tahoma"/>
          <w:color w:val="1F497D" w:themeColor="text2"/>
          <w:szCs w:val="22"/>
        </w:rPr>
        <w:t>Duration</w:t>
      </w:r>
      <w:bookmarkEnd w:id="4"/>
    </w:p>
    <w:p w14:paraId="2C2E40DD" w14:textId="11791D89" w:rsidR="00DC295A" w:rsidRDefault="001C2865" w:rsidP="00DC295A">
      <w:pPr>
        <w:rPr>
          <w:lang w:val="en-US"/>
        </w:rPr>
      </w:pPr>
      <w:r>
        <w:rPr>
          <w:lang w:val="en-US"/>
        </w:rPr>
        <w:t>1 hour 30 min</w:t>
      </w:r>
      <w:r w:rsidR="00EE4821">
        <w:rPr>
          <w:lang w:val="en-US"/>
        </w:rPr>
        <w:t xml:space="preserve"> – session 1</w:t>
      </w:r>
    </w:p>
    <w:p w14:paraId="251E2B8A" w14:textId="5C26F8CB" w:rsidR="00EE4821" w:rsidRPr="00DC295A" w:rsidRDefault="00EE4821" w:rsidP="00DC295A">
      <w:pPr>
        <w:rPr>
          <w:lang w:val="en-US"/>
        </w:rPr>
      </w:pPr>
      <w:r>
        <w:rPr>
          <w:lang w:val="en-US"/>
        </w:rPr>
        <w:t>1 hour 30 min – session 2</w:t>
      </w:r>
    </w:p>
    <w:p w14:paraId="057B1C7B" w14:textId="77777777" w:rsidR="00DC295A" w:rsidRDefault="00DC295A" w:rsidP="00DC295A">
      <w:pPr>
        <w:pStyle w:val="Heading2"/>
        <w:ind w:left="709" w:hanging="709"/>
        <w:rPr>
          <w:rFonts w:cs="Tahoma"/>
          <w:color w:val="1F497D" w:themeColor="text2"/>
          <w:szCs w:val="22"/>
        </w:rPr>
      </w:pPr>
      <w:bookmarkStart w:id="5" w:name="_Toc450047471"/>
      <w:r w:rsidRPr="00DC295A">
        <w:rPr>
          <w:rFonts w:cs="Tahoma"/>
          <w:color w:val="1F497D" w:themeColor="text2"/>
          <w:szCs w:val="22"/>
        </w:rPr>
        <w:t>Setting (formal / informal learning)</w:t>
      </w:r>
      <w:bookmarkEnd w:id="5"/>
    </w:p>
    <w:p w14:paraId="5F005C05" w14:textId="6BC10A34" w:rsidR="00DC295A" w:rsidRPr="00DC295A" w:rsidRDefault="001C2865" w:rsidP="00DC295A">
      <w:pPr>
        <w:rPr>
          <w:lang w:val="en-US"/>
        </w:rPr>
      </w:pPr>
      <w:r>
        <w:rPr>
          <w:lang w:val="en-US"/>
        </w:rPr>
        <w:t xml:space="preserve">Informal learning, this activity is designed to be performed in a theatre </w:t>
      </w:r>
      <w:r w:rsidR="00181F52">
        <w:rPr>
          <w:lang w:val="en-US"/>
        </w:rPr>
        <w:t>(session 1) and a room (session 2)</w:t>
      </w:r>
    </w:p>
    <w:p w14:paraId="2BD714A5" w14:textId="77777777" w:rsidR="00DC295A" w:rsidRPr="00DC295A" w:rsidRDefault="00DC295A" w:rsidP="00DC295A">
      <w:pPr>
        <w:pStyle w:val="Heading2"/>
        <w:ind w:left="709" w:hanging="709"/>
        <w:rPr>
          <w:rFonts w:cs="Tahoma"/>
          <w:color w:val="1F497D" w:themeColor="text2"/>
          <w:szCs w:val="22"/>
        </w:rPr>
      </w:pPr>
      <w:bookmarkStart w:id="6" w:name="_Toc450047472"/>
      <w:r w:rsidRPr="00DC295A">
        <w:rPr>
          <w:rFonts w:cs="Tahoma"/>
          <w:color w:val="1F497D" w:themeColor="text2"/>
          <w:szCs w:val="22"/>
        </w:rPr>
        <w:t>Effective Learning Environment</w:t>
      </w:r>
      <w:bookmarkEnd w:id="6"/>
    </w:p>
    <w:p w14:paraId="0647B7B3" w14:textId="3E8A71E4" w:rsidR="00E52919" w:rsidRDefault="00E52919" w:rsidP="00E52919">
      <w:pPr>
        <w:spacing w:before="0" w:after="0" w:line="240" w:lineRule="auto"/>
        <w:jc w:val="left"/>
        <w:rPr>
          <w:lang w:val="en-US"/>
        </w:rPr>
      </w:pPr>
      <w:r>
        <w:rPr>
          <w:lang w:val="en-US"/>
        </w:rPr>
        <w:t>Arts-based</w:t>
      </w:r>
    </w:p>
    <w:p w14:paraId="085EF931" w14:textId="27514CBC" w:rsidR="00E52919" w:rsidRDefault="00E52919" w:rsidP="00E52919">
      <w:pPr>
        <w:spacing w:before="0" w:after="0" w:line="240" w:lineRule="auto"/>
        <w:jc w:val="left"/>
        <w:rPr>
          <w:lang w:val="en-US"/>
        </w:rPr>
      </w:pPr>
      <w:r>
        <w:rPr>
          <w:lang w:val="en-US"/>
        </w:rPr>
        <w:t>Dialogic space</w:t>
      </w:r>
    </w:p>
    <w:p w14:paraId="63935C85" w14:textId="2427B46B" w:rsidR="00E52919" w:rsidRDefault="00E52919" w:rsidP="00E52919">
      <w:pPr>
        <w:spacing w:before="0" w:after="0" w:line="240" w:lineRule="auto"/>
        <w:jc w:val="left"/>
        <w:rPr>
          <w:lang w:val="en-US"/>
        </w:rPr>
      </w:pPr>
      <w:r>
        <w:rPr>
          <w:lang w:val="en-US"/>
        </w:rPr>
        <w:t>Communication of scientific ideas to audience</w:t>
      </w:r>
    </w:p>
    <w:p w14:paraId="753FB5D6" w14:textId="357E262B" w:rsidR="00DC295A" w:rsidRDefault="00DC295A" w:rsidP="00DC295A">
      <w:pPr>
        <w:rPr>
          <w:lang w:val="en-GB"/>
        </w:rPr>
      </w:pPr>
    </w:p>
    <w:p w14:paraId="65B7D976" w14:textId="77777777" w:rsidR="001C2865" w:rsidRDefault="001C2865" w:rsidP="00DC295A">
      <w:pPr>
        <w:rPr>
          <w:lang w:val="en-GB"/>
        </w:rPr>
      </w:pPr>
    </w:p>
    <w:p w14:paraId="282FBFEA" w14:textId="77777777" w:rsidR="00D635FB" w:rsidRDefault="00D635FB" w:rsidP="00DC295A">
      <w:pPr>
        <w:rPr>
          <w:lang w:val="en-GB"/>
        </w:rPr>
      </w:pPr>
    </w:p>
    <w:p w14:paraId="4AE24082" w14:textId="77777777" w:rsidR="00D635FB" w:rsidRPr="00D635FB" w:rsidRDefault="00D635FB" w:rsidP="00D635FB">
      <w:pPr>
        <w:pStyle w:val="Heading1"/>
        <w:keepLines/>
        <w:pageBreakBefore/>
        <w:tabs>
          <w:tab w:val="num" w:pos="720"/>
        </w:tabs>
        <w:spacing w:before="120" w:after="60" w:line="276" w:lineRule="auto"/>
        <w:ind w:left="0" w:firstLine="0"/>
        <w:rPr>
          <w:color w:val="1F497D" w:themeColor="text2"/>
          <w:sz w:val="22"/>
        </w:rPr>
      </w:pPr>
      <w:bookmarkStart w:id="7" w:name="_Toc450047473"/>
      <w:r w:rsidRPr="00D635FB">
        <w:rPr>
          <w:color w:val="1F497D" w:themeColor="text2"/>
          <w:sz w:val="22"/>
        </w:rPr>
        <w:lastRenderedPageBreak/>
        <w:t>Rational of the Activity / Educational Approach</w:t>
      </w:r>
      <w:bookmarkEnd w:id="7"/>
    </w:p>
    <w:p w14:paraId="64D1A686" w14:textId="77777777" w:rsidR="00D635FB" w:rsidRDefault="00D635FB" w:rsidP="00DC295A">
      <w:pPr>
        <w:rPr>
          <w:lang w:val="en-GB"/>
        </w:rPr>
      </w:pPr>
    </w:p>
    <w:p w14:paraId="59EE40B7" w14:textId="77777777" w:rsidR="00D635FB" w:rsidRPr="00D635FB" w:rsidRDefault="00D635FB" w:rsidP="00D635FB">
      <w:pPr>
        <w:pStyle w:val="Heading2"/>
        <w:ind w:left="709" w:hanging="709"/>
        <w:rPr>
          <w:rFonts w:cs="Tahoma"/>
          <w:color w:val="1F497D" w:themeColor="text2"/>
          <w:szCs w:val="22"/>
        </w:rPr>
      </w:pPr>
      <w:bookmarkStart w:id="8" w:name="_Toc450047474"/>
      <w:r w:rsidRPr="00D635FB">
        <w:rPr>
          <w:rFonts w:cs="Tahoma"/>
          <w:color w:val="1F497D" w:themeColor="text2"/>
          <w:szCs w:val="22"/>
        </w:rPr>
        <w:t>Challenge</w:t>
      </w:r>
      <w:bookmarkEnd w:id="8"/>
      <w:r w:rsidRPr="00D635FB">
        <w:rPr>
          <w:rFonts w:cs="Tahoma"/>
          <w:color w:val="1F497D" w:themeColor="text2"/>
          <w:szCs w:val="22"/>
        </w:rPr>
        <w:t xml:space="preserve"> </w:t>
      </w:r>
    </w:p>
    <w:p w14:paraId="34326C2E" w14:textId="5E237A0E" w:rsidR="00D635FB" w:rsidRPr="001C2865" w:rsidRDefault="001C2865" w:rsidP="00DC295A">
      <w:pPr>
        <w:rPr>
          <w:lang w:val="en-GB"/>
        </w:rPr>
      </w:pPr>
      <w:r>
        <w:rPr>
          <w:sz w:val="20"/>
          <w:lang w:val="en-GB"/>
        </w:rPr>
        <w:t>Students have a negative perception towards science: it is difficult, boring and only suitable for few. Our challenge is changing this perception showing the reality of science: how a</w:t>
      </w:r>
      <w:r w:rsidR="00150641">
        <w:rPr>
          <w:sz w:val="20"/>
          <w:lang w:val="en-GB"/>
        </w:rPr>
        <w:t xml:space="preserve"> scientist looks like, what is a scientist actually doing, what are the possibilities of working in science. And at the same time making it entertaining.</w:t>
      </w:r>
      <w:r w:rsidR="00EE4821">
        <w:rPr>
          <w:sz w:val="20"/>
          <w:lang w:val="en-GB"/>
        </w:rPr>
        <w:t xml:space="preserve"> In a second session students explain science in their own language.</w:t>
      </w:r>
    </w:p>
    <w:p w14:paraId="0D6CDD8E" w14:textId="77777777" w:rsidR="00D635FB" w:rsidRPr="00D635FB" w:rsidRDefault="00D635FB" w:rsidP="00D635FB">
      <w:pPr>
        <w:pStyle w:val="Heading2"/>
        <w:ind w:left="709" w:hanging="709"/>
        <w:rPr>
          <w:rFonts w:cs="Tahoma"/>
          <w:color w:val="1F497D" w:themeColor="text2"/>
          <w:szCs w:val="22"/>
        </w:rPr>
      </w:pPr>
      <w:bookmarkStart w:id="9" w:name="_Toc450047475"/>
      <w:r w:rsidRPr="00D635FB">
        <w:rPr>
          <w:rFonts w:cs="Tahoma"/>
          <w:color w:val="1F497D" w:themeColor="text2"/>
          <w:szCs w:val="22"/>
        </w:rPr>
        <w:t>Added Value</w:t>
      </w:r>
      <w:bookmarkEnd w:id="9"/>
    </w:p>
    <w:p w14:paraId="51204AE5" w14:textId="348D0C5E" w:rsidR="00D635FB" w:rsidRPr="00150641" w:rsidRDefault="00150641" w:rsidP="00DC295A">
      <w:pPr>
        <w:rPr>
          <w:sz w:val="20"/>
          <w:lang w:val="en-GB"/>
        </w:rPr>
      </w:pPr>
      <w:r>
        <w:rPr>
          <w:sz w:val="20"/>
          <w:lang w:val="en-GB"/>
        </w:rPr>
        <w:t>Students have the possibility of interacting with scientists through an open questions session after the performance. In this interaction discussion is open and questions like “how do you become a scientist”, “what is your field of research” are always raised. For most of the students this is the first time they see a scientist, they interact with a scientist and they can actually ask a question to a scientist. Previous work during the performance is intended to break barriers with students and shorten the distance between audience and scientists.</w:t>
      </w:r>
    </w:p>
    <w:p w14:paraId="5EE609E2" w14:textId="77777777" w:rsidR="00D635FB" w:rsidRDefault="00D635FB" w:rsidP="00D635FB">
      <w:pPr>
        <w:pStyle w:val="Heading1"/>
        <w:keepLines/>
        <w:pageBreakBefore/>
        <w:tabs>
          <w:tab w:val="num" w:pos="720"/>
        </w:tabs>
        <w:spacing w:before="120" w:after="60" w:line="276" w:lineRule="auto"/>
        <w:ind w:left="0" w:firstLine="0"/>
        <w:rPr>
          <w:color w:val="1F497D" w:themeColor="text2"/>
          <w:sz w:val="22"/>
        </w:rPr>
      </w:pPr>
      <w:bookmarkStart w:id="10" w:name="_Toc450047476"/>
      <w:r w:rsidRPr="00D635FB">
        <w:rPr>
          <w:color w:val="1F497D" w:themeColor="text2"/>
          <w:sz w:val="22"/>
        </w:rPr>
        <w:lastRenderedPageBreak/>
        <w:t>Learning Objectives</w:t>
      </w:r>
      <w:bookmarkEnd w:id="10"/>
      <w:r w:rsidRPr="00D635FB">
        <w:rPr>
          <w:color w:val="1F497D" w:themeColor="text2"/>
          <w:sz w:val="22"/>
        </w:rPr>
        <w:t xml:space="preserve"> </w:t>
      </w:r>
    </w:p>
    <w:p w14:paraId="3A160303" w14:textId="77777777" w:rsidR="00D635FB" w:rsidRDefault="00D635FB" w:rsidP="00D635FB">
      <w:pPr>
        <w:rPr>
          <w:lang w:val="en-GB"/>
        </w:rPr>
      </w:pPr>
    </w:p>
    <w:p w14:paraId="797E50BE" w14:textId="77777777" w:rsidR="00D635FB" w:rsidRDefault="00D635FB" w:rsidP="00D635FB">
      <w:pPr>
        <w:pStyle w:val="Heading2"/>
        <w:ind w:left="709" w:hanging="709"/>
        <w:rPr>
          <w:rFonts w:cs="Tahoma"/>
          <w:color w:val="1F497D" w:themeColor="text2"/>
          <w:szCs w:val="22"/>
        </w:rPr>
      </w:pPr>
      <w:bookmarkStart w:id="11" w:name="_Toc450047477"/>
      <w:r w:rsidRPr="00D635FB">
        <w:rPr>
          <w:rFonts w:cs="Tahoma"/>
          <w:color w:val="1F497D" w:themeColor="text2"/>
          <w:szCs w:val="22"/>
        </w:rPr>
        <w:t>Domain specific objectives</w:t>
      </w:r>
      <w:bookmarkEnd w:id="11"/>
    </w:p>
    <w:p w14:paraId="7DEC943D" w14:textId="0E331500" w:rsidR="00D635FB" w:rsidRPr="00150641" w:rsidRDefault="00150641" w:rsidP="00150641">
      <w:pPr>
        <w:pStyle w:val="ListParagraph"/>
        <w:numPr>
          <w:ilvl w:val="0"/>
          <w:numId w:val="6"/>
        </w:numPr>
        <w:rPr>
          <w:lang w:val="en-US"/>
        </w:rPr>
      </w:pPr>
      <w:r w:rsidRPr="00150641">
        <w:rPr>
          <w:lang w:val="en-US"/>
        </w:rPr>
        <w:t>Learn about specific topics in science: biology, physics, chemistry mainly.</w:t>
      </w:r>
    </w:p>
    <w:p w14:paraId="4B7A814E" w14:textId="2543F629" w:rsidR="00150641" w:rsidRDefault="00150641" w:rsidP="0015064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Relative to particle physics: learn how collisions are produced, what are the goals of a big accelerator, importance of density of energy in a collision.</w:t>
      </w:r>
    </w:p>
    <w:p w14:paraId="225BEAF0" w14:textId="2CD2CC50" w:rsidR="00150641" w:rsidRDefault="00463656" w:rsidP="0015064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Show specific up to date researches in 4 fields of science.</w:t>
      </w:r>
    </w:p>
    <w:p w14:paraId="120E6406" w14:textId="4D1FF419" w:rsidR="00EE4821" w:rsidRPr="00150641" w:rsidRDefault="00EE4821" w:rsidP="0015064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Learn about non-verbal language</w:t>
      </w:r>
    </w:p>
    <w:p w14:paraId="77FFD4E1" w14:textId="77777777" w:rsidR="00D635FB" w:rsidRPr="00D635FB" w:rsidRDefault="00D635FB" w:rsidP="00D635FB">
      <w:pPr>
        <w:pStyle w:val="Heading2"/>
        <w:ind w:left="709" w:hanging="709"/>
        <w:rPr>
          <w:rFonts w:cs="Tahoma"/>
          <w:color w:val="1F497D" w:themeColor="text2"/>
          <w:szCs w:val="22"/>
        </w:rPr>
      </w:pPr>
      <w:bookmarkStart w:id="12" w:name="_Toc450047478"/>
      <w:r w:rsidRPr="00D635FB">
        <w:rPr>
          <w:rFonts w:cs="Tahoma"/>
          <w:color w:val="1F497D" w:themeColor="text2"/>
          <w:szCs w:val="22"/>
        </w:rPr>
        <w:t>General skills objectives</w:t>
      </w:r>
      <w:bookmarkEnd w:id="12"/>
    </w:p>
    <w:p w14:paraId="2C96AB28" w14:textId="041F0BCE" w:rsidR="00D635FB" w:rsidRPr="00463656" w:rsidRDefault="00463656" w:rsidP="00463656">
      <w:pPr>
        <w:pStyle w:val="ListParagraph"/>
        <w:numPr>
          <w:ilvl w:val="0"/>
          <w:numId w:val="6"/>
        </w:numPr>
        <w:rPr>
          <w:lang w:val="en-GB"/>
        </w:rPr>
      </w:pPr>
      <w:r w:rsidRPr="00463656">
        <w:rPr>
          <w:lang w:val="en-GB"/>
        </w:rPr>
        <w:t>Break stereotypes</w:t>
      </w:r>
    </w:p>
    <w:p w14:paraId="2DF4E4D1" w14:textId="36547663" w:rsidR="00463656" w:rsidRDefault="00463656" w:rsidP="00463656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Demystify science and scientists</w:t>
      </w:r>
    </w:p>
    <w:p w14:paraId="29442537" w14:textId="1E3B42A8" w:rsidR="00463656" w:rsidRDefault="00463656" w:rsidP="00463656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Shorten distance between students and scientists</w:t>
      </w:r>
    </w:p>
    <w:p w14:paraId="614E91C6" w14:textId="53158B5F" w:rsidR="00463656" w:rsidRDefault="00463656" w:rsidP="00463656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Open a channel for dialogue students-scientists</w:t>
      </w:r>
    </w:p>
    <w:p w14:paraId="6278E5D2" w14:textId="4F0809A0" w:rsidR="00463656" w:rsidRDefault="00463656" w:rsidP="00463656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Women role in science</w:t>
      </w:r>
    </w:p>
    <w:p w14:paraId="7C908C6E" w14:textId="7B9D8CBE" w:rsidR="00463656" w:rsidRDefault="00463656" w:rsidP="00463656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Interdisciplinary: between science and arts, and between different fields in science</w:t>
      </w:r>
    </w:p>
    <w:p w14:paraId="5DE44C94" w14:textId="1A5AC061" w:rsidR="00EE4821" w:rsidRPr="00463656" w:rsidRDefault="00EE4821" w:rsidP="00463656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Communication skills</w:t>
      </w:r>
    </w:p>
    <w:p w14:paraId="2B30FB45" w14:textId="77777777" w:rsidR="00D635FB" w:rsidRDefault="00D635FB" w:rsidP="00D635FB">
      <w:pPr>
        <w:pStyle w:val="Heading1"/>
        <w:keepLines/>
        <w:pageBreakBefore/>
        <w:tabs>
          <w:tab w:val="num" w:pos="720"/>
        </w:tabs>
        <w:spacing w:before="120" w:after="60" w:line="276" w:lineRule="auto"/>
        <w:ind w:left="0" w:firstLine="0"/>
        <w:rPr>
          <w:color w:val="1F497D" w:themeColor="text2"/>
          <w:sz w:val="22"/>
        </w:rPr>
      </w:pPr>
      <w:bookmarkStart w:id="13" w:name="_Toc450047479"/>
      <w:r w:rsidRPr="00D635FB">
        <w:rPr>
          <w:color w:val="1F497D" w:themeColor="text2"/>
          <w:sz w:val="22"/>
        </w:rPr>
        <w:lastRenderedPageBreak/>
        <w:t>Demonstrator characteristics and Needs of Students</w:t>
      </w:r>
      <w:bookmarkEnd w:id="13"/>
    </w:p>
    <w:p w14:paraId="11244276" w14:textId="77777777" w:rsidR="00895A68" w:rsidRDefault="00895A68" w:rsidP="00895A68">
      <w:pPr>
        <w:pStyle w:val="Heading2"/>
        <w:ind w:left="709" w:hanging="709"/>
        <w:rPr>
          <w:rFonts w:cs="Tahoma"/>
          <w:color w:val="1F497D" w:themeColor="text2"/>
          <w:szCs w:val="22"/>
        </w:rPr>
      </w:pPr>
      <w:bookmarkStart w:id="14" w:name="_Toc450047480"/>
      <w:r w:rsidRPr="00895A68">
        <w:rPr>
          <w:rFonts w:cs="Tahoma"/>
          <w:color w:val="1F497D" w:themeColor="text2"/>
          <w:szCs w:val="22"/>
        </w:rPr>
        <w:t>Aim of the demonstrator</w:t>
      </w:r>
      <w:bookmarkEnd w:id="14"/>
    </w:p>
    <w:p w14:paraId="37166BC7" w14:textId="26931152" w:rsidR="00895A68" w:rsidRPr="00895A68" w:rsidRDefault="00463656" w:rsidP="00895A68">
      <w:pPr>
        <w:rPr>
          <w:lang w:val="en-US"/>
        </w:rPr>
      </w:pPr>
      <w:r>
        <w:rPr>
          <w:lang w:val="en-US"/>
        </w:rPr>
        <w:t xml:space="preserve">To explain recent developments in science using scenic arts and the stand-up format, this way science is presented in a more attractive way to students. The final dialogue aims to create an open channel of discussion student-scientist. </w:t>
      </w:r>
      <w:r w:rsidR="00EE4821">
        <w:rPr>
          <w:lang w:val="en-US"/>
        </w:rPr>
        <w:t>Students learn by IBSE model to explain science in their own way</w:t>
      </w:r>
    </w:p>
    <w:p w14:paraId="723192FF" w14:textId="77777777" w:rsidR="00895A68" w:rsidRPr="00895A68" w:rsidRDefault="00895A68" w:rsidP="00895A68">
      <w:pPr>
        <w:pStyle w:val="Heading2"/>
        <w:ind w:left="709" w:hanging="709"/>
        <w:rPr>
          <w:rFonts w:cs="Tahoma"/>
          <w:color w:val="1F497D" w:themeColor="text2"/>
          <w:szCs w:val="22"/>
        </w:rPr>
      </w:pPr>
      <w:bookmarkStart w:id="15" w:name="_Toc450047481"/>
      <w:r w:rsidRPr="00895A68">
        <w:rPr>
          <w:rFonts w:cs="Tahoma"/>
          <w:color w:val="1F497D" w:themeColor="text2"/>
          <w:szCs w:val="22"/>
        </w:rPr>
        <w:t>Student needs addressed</w:t>
      </w:r>
      <w:bookmarkEnd w:id="15"/>
    </w:p>
    <w:p w14:paraId="72E13B71" w14:textId="21D28FCD" w:rsidR="00895A68" w:rsidRPr="00684B13" w:rsidRDefault="00684B13" w:rsidP="00684B13">
      <w:pPr>
        <w:pStyle w:val="ListParagraph"/>
        <w:numPr>
          <w:ilvl w:val="0"/>
          <w:numId w:val="6"/>
        </w:numPr>
        <w:rPr>
          <w:lang w:val="en-GB"/>
        </w:rPr>
      </w:pPr>
      <w:r w:rsidRPr="00684B13">
        <w:rPr>
          <w:lang w:val="en-GB"/>
        </w:rPr>
        <w:t>Learn science in a more attractive way</w:t>
      </w:r>
    </w:p>
    <w:p w14:paraId="22B78003" w14:textId="69C2DACD" w:rsidR="00684B13" w:rsidRDefault="00684B13" w:rsidP="00684B13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Satisfy curiosity</w:t>
      </w:r>
    </w:p>
    <w:p w14:paraId="25E5538C" w14:textId="028CBD6B" w:rsidR="00684B13" w:rsidRDefault="00684B13" w:rsidP="00684B13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Role model, students see a real scientist</w:t>
      </w:r>
    </w:p>
    <w:p w14:paraId="7350EC78" w14:textId="6C4B753B" w:rsidR="00684B13" w:rsidRDefault="00684B13" w:rsidP="00684B13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Possibility to express their worries and questions about science career, scientists and also developments in science.</w:t>
      </w:r>
    </w:p>
    <w:p w14:paraId="730C4696" w14:textId="38FCD37E" w:rsidR="00EE4821" w:rsidRPr="00684B13" w:rsidRDefault="00EE4821" w:rsidP="00684B13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Capacity to communicate science</w:t>
      </w:r>
    </w:p>
    <w:p w14:paraId="45B2532A" w14:textId="77777777" w:rsidR="00895A68" w:rsidRDefault="00895A68" w:rsidP="00895A68">
      <w:pPr>
        <w:pStyle w:val="Heading1"/>
        <w:keepLines/>
        <w:pageBreakBefore/>
        <w:tabs>
          <w:tab w:val="num" w:pos="720"/>
        </w:tabs>
        <w:spacing w:before="120" w:after="60" w:line="276" w:lineRule="auto"/>
        <w:ind w:left="0" w:firstLine="0"/>
        <w:rPr>
          <w:color w:val="1F497D" w:themeColor="text2"/>
          <w:sz w:val="22"/>
        </w:rPr>
      </w:pPr>
      <w:bookmarkStart w:id="16" w:name="_Toc450047482"/>
      <w:r w:rsidRPr="00895A68">
        <w:rPr>
          <w:color w:val="1F497D" w:themeColor="text2"/>
          <w:sz w:val="22"/>
        </w:rPr>
        <w:lastRenderedPageBreak/>
        <w:t>Learning Activities &amp; Effective Learning Environments</w:t>
      </w:r>
      <w:bookmarkEnd w:id="16"/>
      <w:r w:rsidRPr="00895A68">
        <w:rPr>
          <w:color w:val="1F497D" w:themeColor="text2"/>
          <w:sz w:val="22"/>
        </w:rPr>
        <w:t xml:space="preserve"> </w:t>
      </w:r>
    </w:p>
    <w:p w14:paraId="652D4880" w14:textId="77777777" w:rsidR="00895A68" w:rsidRDefault="00895A68" w:rsidP="00895A68">
      <w:pPr>
        <w:rPr>
          <w:lang w:val="en-GB"/>
        </w:rPr>
      </w:pPr>
    </w:p>
    <w:p w14:paraId="154332F7" w14:textId="77777777" w:rsidR="00853D0E" w:rsidRDefault="00853D0E" w:rsidP="00895A68">
      <w:pPr>
        <w:rPr>
          <w:lang w:val="en-GB"/>
        </w:rPr>
        <w:sectPr w:rsidR="00853D0E" w:rsidSect="009274B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466" w:right="1134" w:bottom="1616" w:left="1332" w:header="567" w:footer="567" w:gutter="0"/>
          <w:cols w:space="708"/>
          <w:titlePg/>
          <w:docGrid w:linePitch="360"/>
        </w:sectPr>
      </w:pPr>
    </w:p>
    <w:tbl>
      <w:tblPr>
        <w:tblStyle w:val="Lysliste-uthevingsfarge11"/>
        <w:tblpPr w:leftFromText="180" w:rightFromText="180" w:vertAnchor="page" w:horzAnchor="margin" w:tblpXSpec="center" w:tblpY="2815"/>
        <w:tblW w:w="54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39"/>
        <w:gridCol w:w="1177"/>
        <w:gridCol w:w="2214"/>
        <w:gridCol w:w="2604"/>
        <w:gridCol w:w="31"/>
        <w:gridCol w:w="2225"/>
        <w:gridCol w:w="1739"/>
        <w:gridCol w:w="1510"/>
      </w:tblGrid>
      <w:tr w:rsidR="00912ECD" w14:paraId="0D57F200" w14:textId="77777777" w:rsidTr="001C2865">
        <w:trPr>
          <w:trHeight w:val="2504"/>
        </w:trPr>
        <w:tc>
          <w:tcPr>
            <w:tcW w:w="2132" w:type="pct"/>
            <w:gridSpan w:val="3"/>
            <w:shd w:val="clear" w:color="auto" w:fill="FFFFFF" w:themeFill="background1"/>
          </w:tcPr>
          <w:p w14:paraId="4E06E6C0" w14:textId="7B777C54" w:rsidR="00912ECD" w:rsidRPr="000F6340" w:rsidRDefault="00912ECD" w:rsidP="001C2865">
            <w:pPr>
              <w:tabs>
                <w:tab w:val="left" w:pos="4270"/>
              </w:tabs>
              <w:rPr>
                <w:rFonts w:eastAsia="Garamond" w:cstheme="majorBidi"/>
                <w:b/>
                <w:color w:val="0F243E" w:themeColor="text2" w:themeShade="80"/>
                <w:sz w:val="20"/>
                <w:szCs w:val="20"/>
              </w:rPr>
            </w:pPr>
            <w:r w:rsidRPr="000F6340">
              <w:rPr>
                <w:color w:val="0F243E" w:themeColor="text2" w:themeShade="80"/>
                <w:sz w:val="20"/>
                <w:szCs w:val="20"/>
              </w:rPr>
              <w:lastRenderedPageBreak/>
              <w:t xml:space="preserve">Science topic:  </w:t>
            </w:r>
            <w:r w:rsidR="00684B13">
              <w:rPr>
                <w:color w:val="0F243E" w:themeColor="text2" w:themeShade="80"/>
                <w:sz w:val="20"/>
                <w:szCs w:val="20"/>
              </w:rPr>
              <w:t>Science in general, particle physics in particular</w:t>
            </w:r>
          </w:p>
          <w:p w14:paraId="79CF365A" w14:textId="77777777" w:rsidR="00912ECD" w:rsidRPr="000F6340" w:rsidRDefault="00912ECD" w:rsidP="001C2865">
            <w:pPr>
              <w:tabs>
                <w:tab w:val="left" w:pos="4270"/>
              </w:tabs>
              <w:rPr>
                <w:color w:val="0F243E" w:themeColor="text2" w:themeShade="80"/>
                <w:sz w:val="20"/>
                <w:szCs w:val="20"/>
              </w:rPr>
            </w:pPr>
            <w:r w:rsidRPr="000F6340">
              <w:rPr>
                <w:color w:val="0F243E" w:themeColor="text2" w:themeShade="80"/>
                <w:sz w:val="20"/>
                <w:szCs w:val="20"/>
              </w:rPr>
              <w:t>(Relevance to national curriculum)</w:t>
            </w:r>
          </w:p>
          <w:p w14:paraId="1D651C66" w14:textId="77777777" w:rsidR="00912ECD" w:rsidRPr="000F6340" w:rsidRDefault="00912ECD" w:rsidP="001C2865">
            <w:pPr>
              <w:tabs>
                <w:tab w:val="left" w:pos="4270"/>
              </w:tabs>
              <w:rPr>
                <w:color w:val="0F243E" w:themeColor="text2" w:themeShade="80"/>
                <w:sz w:val="20"/>
                <w:szCs w:val="20"/>
              </w:rPr>
            </w:pPr>
            <w:r w:rsidRPr="000F6340">
              <w:rPr>
                <w:color w:val="0F243E" w:themeColor="text2" w:themeShade="80"/>
                <w:sz w:val="20"/>
                <w:szCs w:val="20"/>
              </w:rPr>
              <w:t>Class information</w:t>
            </w:r>
          </w:p>
          <w:p w14:paraId="4AFF38B7" w14:textId="31E9A797" w:rsidR="00912ECD" w:rsidRPr="000F6340" w:rsidRDefault="00912ECD" w:rsidP="001C2865">
            <w:pPr>
              <w:tabs>
                <w:tab w:val="left" w:pos="4270"/>
              </w:tabs>
              <w:rPr>
                <w:color w:val="0F243E" w:themeColor="text2" w:themeShade="80"/>
                <w:sz w:val="18"/>
                <w:szCs w:val="20"/>
              </w:rPr>
            </w:pPr>
            <w:r w:rsidRPr="000F6340">
              <w:rPr>
                <w:color w:val="0F243E" w:themeColor="text2" w:themeShade="80"/>
                <w:sz w:val="18"/>
                <w:szCs w:val="20"/>
              </w:rPr>
              <w:t xml:space="preserve">Year Group: </w:t>
            </w:r>
            <w:r w:rsidR="00684B13">
              <w:rPr>
                <w:color w:val="0F243E" w:themeColor="text2" w:themeShade="80"/>
                <w:sz w:val="18"/>
                <w:szCs w:val="20"/>
              </w:rPr>
              <w:t>High School (3º 4º ESO and 1º 2º Bach)</w:t>
            </w:r>
          </w:p>
          <w:p w14:paraId="3C2F9F25" w14:textId="6BCF161B" w:rsidR="00912ECD" w:rsidRPr="000F6340" w:rsidRDefault="00912ECD" w:rsidP="001C2865">
            <w:pPr>
              <w:tabs>
                <w:tab w:val="left" w:pos="4270"/>
              </w:tabs>
              <w:rPr>
                <w:color w:val="0F243E" w:themeColor="text2" w:themeShade="80"/>
                <w:sz w:val="18"/>
                <w:szCs w:val="20"/>
              </w:rPr>
            </w:pPr>
            <w:r w:rsidRPr="000F6340">
              <w:rPr>
                <w:color w:val="0F243E" w:themeColor="text2" w:themeShade="80"/>
                <w:sz w:val="18"/>
                <w:szCs w:val="20"/>
              </w:rPr>
              <w:t xml:space="preserve">Age range: </w:t>
            </w:r>
            <w:r w:rsidR="00684B13">
              <w:rPr>
                <w:color w:val="0F243E" w:themeColor="text2" w:themeShade="80"/>
                <w:sz w:val="18"/>
                <w:szCs w:val="20"/>
              </w:rPr>
              <w:t>14 - 18</w:t>
            </w:r>
          </w:p>
          <w:p w14:paraId="09F9200B" w14:textId="77777777" w:rsidR="00912ECD" w:rsidRPr="000F6340" w:rsidRDefault="00912ECD" w:rsidP="001C2865">
            <w:pPr>
              <w:tabs>
                <w:tab w:val="left" w:pos="4270"/>
              </w:tabs>
              <w:rPr>
                <w:color w:val="0F243E" w:themeColor="text2" w:themeShade="80"/>
                <w:sz w:val="18"/>
                <w:szCs w:val="20"/>
              </w:rPr>
            </w:pPr>
            <w:r w:rsidRPr="000F6340">
              <w:rPr>
                <w:color w:val="0F243E" w:themeColor="text2" w:themeShade="80"/>
                <w:sz w:val="18"/>
                <w:szCs w:val="20"/>
              </w:rPr>
              <w:t>Sex: both</w:t>
            </w:r>
          </w:p>
          <w:p w14:paraId="354EF20E" w14:textId="6AE58685" w:rsidR="00912ECD" w:rsidRPr="000F6340" w:rsidRDefault="00912ECD" w:rsidP="00684B13">
            <w:pPr>
              <w:tabs>
                <w:tab w:val="left" w:pos="4270"/>
              </w:tabs>
              <w:rPr>
                <w:rFonts w:eastAsia="Garamond" w:cstheme="majorBidi"/>
                <w:b/>
                <w:color w:val="0F243E" w:themeColor="text2" w:themeShade="80"/>
                <w:sz w:val="18"/>
                <w:szCs w:val="20"/>
              </w:rPr>
            </w:pPr>
            <w:r w:rsidRPr="000F6340">
              <w:rPr>
                <w:color w:val="0F243E" w:themeColor="text2" w:themeShade="80"/>
                <w:sz w:val="18"/>
                <w:szCs w:val="20"/>
              </w:rPr>
              <w:t xml:space="preserve">Pupil Ability: </w:t>
            </w:r>
            <w:r w:rsidR="00684B13">
              <w:rPr>
                <w:color w:val="0F243E" w:themeColor="text2" w:themeShade="80"/>
                <w:sz w:val="18"/>
                <w:szCs w:val="20"/>
              </w:rPr>
              <w:t>All inclusive</w:t>
            </w:r>
          </w:p>
        </w:tc>
        <w:tc>
          <w:tcPr>
            <w:tcW w:w="2868" w:type="pct"/>
            <w:gridSpan w:val="5"/>
            <w:shd w:val="clear" w:color="auto" w:fill="FFFFFF" w:themeFill="background1"/>
          </w:tcPr>
          <w:p w14:paraId="30A8D56F" w14:textId="77777777" w:rsidR="00912ECD" w:rsidRPr="000F6340" w:rsidRDefault="00912ECD" w:rsidP="001C2865">
            <w:pPr>
              <w:tabs>
                <w:tab w:val="left" w:pos="4270"/>
              </w:tabs>
              <w:rPr>
                <w:color w:val="0F243E" w:themeColor="text2" w:themeShade="80"/>
                <w:sz w:val="20"/>
                <w:szCs w:val="20"/>
              </w:rPr>
            </w:pPr>
            <w:r w:rsidRPr="000F6340">
              <w:rPr>
                <w:color w:val="0F243E" w:themeColor="text2" w:themeShade="80"/>
                <w:sz w:val="20"/>
                <w:szCs w:val="20"/>
              </w:rPr>
              <w:t>Materials and Resources</w:t>
            </w:r>
          </w:p>
          <w:p w14:paraId="5810CEB3" w14:textId="7865898D" w:rsidR="00912ECD" w:rsidRPr="004B234A" w:rsidRDefault="00912ECD" w:rsidP="001C2865">
            <w:pPr>
              <w:pStyle w:val="Default"/>
              <w:tabs>
                <w:tab w:val="left" w:pos="4270"/>
              </w:tabs>
              <w:rPr>
                <w:rFonts w:asciiTheme="minorHAnsi" w:hAnsiTheme="minorHAnsi" w:cstheme="majorBidi"/>
                <w:b/>
                <w:color w:val="0F243E" w:themeColor="text2" w:themeShade="80"/>
                <w:sz w:val="18"/>
                <w:szCs w:val="18"/>
                <w:lang w:val="fr-FR" w:bidi="ar-SA"/>
              </w:rPr>
            </w:pPr>
            <w:r w:rsidRPr="000F6340">
              <w:rPr>
                <w:rFonts w:asciiTheme="minorHAnsi" w:hAnsiTheme="minorHAnsi" w:cstheme="majorBidi"/>
                <w:i/>
                <w:color w:val="0F243E" w:themeColor="text2" w:themeShade="80"/>
                <w:sz w:val="18"/>
                <w:szCs w:val="18"/>
                <w:lang w:bidi="ar-SA"/>
              </w:rPr>
              <w:t xml:space="preserve">What do you need? </w:t>
            </w:r>
            <w:r w:rsidR="00684B13">
              <w:rPr>
                <w:rFonts w:asciiTheme="minorHAnsi" w:hAnsiTheme="minorHAnsi" w:cstheme="majorBidi"/>
                <w:i/>
                <w:color w:val="0F243E" w:themeColor="text2" w:themeShade="80"/>
                <w:sz w:val="18"/>
                <w:szCs w:val="18"/>
                <w:lang w:val="fr-FR" w:bidi="ar-SA"/>
              </w:rPr>
              <w:t xml:space="preserve">Performance </w:t>
            </w:r>
            <w:proofErr w:type="spellStart"/>
            <w:r w:rsidR="00684B13">
              <w:rPr>
                <w:rFonts w:asciiTheme="minorHAnsi" w:hAnsiTheme="minorHAnsi" w:cstheme="majorBidi"/>
                <w:i/>
                <w:color w:val="0F243E" w:themeColor="text2" w:themeShade="80"/>
                <w:sz w:val="18"/>
                <w:szCs w:val="18"/>
                <w:lang w:val="fr-FR" w:bidi="ar-SA"/>
              </w:rPr>
              <w:t>requirements</w:t>
            </w:r>
            <w:proofErr w:type="spellEnd"/>
            <w:r w:rsidR="00684B13">
              <w:rPr>
                <w:rFonts w:asciiTheme="minorHAnsi" w:hAnsiTheme="minorHAnsi" w:cstheme="majorBidi"/>
                <w:i/>
                <w:color w:val="0F243E" w:themeColor="text2" w:themeShade="80"/>
                <w:sz w:val="18"/>
                <w:szCs w:val="18"/>
                <w:lang w:val="fr-FR" w:bidi="ar-SA"/>
              </w:rPr>
              <w:t xml:space="preserve"> : stage, micros, </w:t>
            </w:r>
            <w:proofErr w:type="spellStart"/>
            <w:r w:rsidR="00684B13">
              <w:rPr>
                <w:rFonts w:asciiTheme="minorHAnsi" w:hAnsiTheme="minorHAnsi" w:cstheme="majorBidi"/>
                <w:i/>
                <w:color w:val="0F243E" w:themeColor="text2" w:themeShade="80"/>
                <w:sz w:val="18"/>
                <w:szCs w:val="18"/>
                <w:lang w:val="fr-FR" w:bidi="ar-SA"/>
              </w:rPr>
              <w:t>sound</w:t>
            </w:r>
            <w:proofErr w:type="spellEnd"/>
            <w:r w:rsidR="00684B13">
              <w:rPr>
                <w:rFonts w:asciiTheme="minorHAnsi" w:hAnsiTheme="minorHAnsi" w:cstheme="majorBidi"/>
                <w:i/>
                <w:color w:val="0F243E" w:themeColor="text2" w:themeShade="80"/>
                <w:sz w:val="18"/>
                <w:szCs w:val="18"/>
                <w:lang w:val="fr-FR" w:bidi="ar-SA"/>
              </w:rPr>
              <w:t xml:space="preserve"> </w:t>
            </w:r>
            <w:proofErr w:type="spellStart"/>
            <w:r w:rsidR="00684B13">
              <w:rPr>
                <w:rFonts w:asciiTheme="minorHAnsi" w:hAnsiTheme="minorHAnsi" w:cstheme="majorBidi"/>
                <w:i/>
                <w:color w:val="0F243E" w:themeColor="text2" w:themeShade="80"/>
                <w:sz w:val="18"/>
                <w:szCs w:val="18"/>
                <w:lang w:val="fr-FR" w:bidi="ar-SA"/>
              </w:rPr>
              <w:t>equipement</w:t>
            </w:r>
            <w:proofErr w:type="spellEnd"/>
            <w:r w:rsidR="00684B13">
              <w:rPr>
                <w:rFonts w:asciiTheme="minorHAnsi" w:hAnsiTheme="minorHAnsi" w:cstheme="majorBidi"/>
                <w:i/>
                <w:color w:val="0F243E" w:themeColor="text2" w:themeShade="80"/>
                <w:sz w:val="18"/>
                <w:szCs w:val="18"/>
                <w:lang w:val="fr-FR" w:bidi="ar-SA"/>
              </w:rPr>
              <w:t xml:space="preserve">, projection </w:t>
            </w:r>
          </w:p>
          <w:p w14:paraId="17D69EE4" w14:textId="77777777" w:rsidR="00912ECD" w:rsidRPr="004B234A" w:rsidRDefault="00912ECD" w:rsidP="001C2865">
            <w:pPr>
              <w:pStyle w:val="Default"/>
              <w:tabs>
                <w:tab w:val="left" w:pos="4270"/>
              </w:tabs>
              <w:rPr>
                <w:rFonts w:asciiTheme="minorHAnsi" w:hAnsiTheme="minorHAnsi" w:cstheme="majorBidi"/>
                <w:b/>
                <w:color w:val="0F243E" w:themeColor="text2" w:themeShade="80"/>
                <w:sz w:val="18"/>
                <w:szCs w:val="18"/>
                <w:bdr w:val="none" w:sz="0" w:space="0" w:color="auto" w:frame="1"/>
                <w:lang w:val="fr-FR" w:bidi="ar-SA"/>
              </w:rPr>
            </w:pPr>
          </w:p>
          <w:p w14:paraId="1F9A5FF4" w14:textId="2C26EE45" w:rsidR="00912ECD" w:rsidRPr="000F6340" w:rsidRDefault="00912ECD" w:rsidP="001C2865">
            <w:pPr>
              <w:tabs>
                <w:tab w:val="left" w:pos="4270"/>
              </w:tabs>
              <w:rPr>
                <w:color w:val="0F243E" w:themeColor="text2" w:themeShade="80"/>
                <w:sz w:val="18"/>
                <w:szCs w:val="20"/>
              </w:rPr>
            </w:pPr>
            <w:r w:rsidRPr="000F6340">
              <w:rPr>
                <w:i/>
                <w:color w:val="0F243E" w:themeColor="text2" w:themeShade="80"/>
                <w:sz w:val="18"/>
                <w:szCs w:val="20"/>
              </w:rPr>
              <w:t>Where will the learning take place? On site or off site?  In several spaces? (</w:t>
            </w:r>
            <w:proofErr w:type="gramStart"/>
            <w:r w:rsidRPr="000F6340">
              <w:rPr>
                <w:i/>
                <w:color w:val="0F243E" w:themeColor="text2" w:themeShade="80"/>
                <w:sz w:val="18"/>
                <w:szCs w:val="20"/>
              </w:rPr>
              <w:t>e</w:t>
            </w:r>
            <w:proofErr w:type="gramEnd"/>
            <w:r w:rsidRPr="000F6340">
              <w:rPr>
                <w:i/>
                <w:color w:val="0F243E" w:themeColor="text2" w:themeShade="80"/>
                <w:sz w:val="18"/>
                <w:szCs w:val="20"/>
              </w:rPr>
              <w:t xml:space="preserve">.g. science laboratory, drama space etc), or one?   </w:t>
            </w:r>
            <w:r w:rsidR="00684B13">
              <w:rPr>
                <w:i/>
                <w:color w:val="0F243E" w:themeColor="text2" w:themeShade="80"/>
                <w:sz w:val="18"/>
                <w:szCs w:val="20"/>
              </w:rPr>
              <w:t>Theatres and event halls</w:t>
            </w:r>
          </w:p>
          <w:p w14:paraId="005FE64A" w14:textId="6C8F91ED" w:rsidR="00912ECD" w:rsidRPr="000F6340" w:rsidRDefault="00912ECD" w:rsidP="001C2865">
            <w:pPr>
              <w:tabs>
                <w:tab w:val="left" w:pos="4270"/>
              </w:tabs>
              <w:rPr>
                <w:i/>
                <w:color w:val="0F243E" w:themeColor="text2" w:themeShade="80"/>
                <w:sz w:val="18"/>
                <w:szCs w:val="20"/>
              </w:rPr>
            </w:pPr>
            <w:r w:rsidRPr="000F6340">
              <w:rPr>
                <w:i/>
                <w:color w:val="0F243E" w:themeColor="text2" w:themeShade="80"/>
                <w:sz w:val="18"/>
                <w:szCs w:val="20"/>
              </w:rPr>
              <w:t xml:space="preserve">Health and Safety implications?  </w:t>
            </w:r>
            <w:r w:rsidR="00684B13">
              <w:rPr>
                <w:i/>
                <w:color w:val="0F243E" w:themeColor="text2" w:themeShade="80"/>
                <w:sz w:val="18"/>
                <w:szCs w:val="20"/>
              </w:rPr>
              <w:t>None</w:t>
            </w:r>
          </w:p>
          <w:p w14:paraId="7A1265C4" w14:textId="5ADE1F2A" w:rsidR="00912ECD" w:rsidRPr="000F6340" w:rsidRDefault="00912ECD" w:rsidP="001C2865">
            <w:pPr>
              <w:tabs>
                <w:tab w:val="left" w:pos="4270"/>
              </w:tabs>
              <w:rPr>
                <w:i/>
                <w:color w:val="0F243E" w:themeColor="text2" w:themeShade="80"/>
                <w:sz w:val="18"/>
                <w:szCs w:val="20"/>
              </w:rPr>
            </w:pPr>
            <w:r w:rsidRPr="000F6340">
              <w:rPr>
                <w:i/>
                <w:color w:val="0F243E" w:themeColor="text2" w:themeShade="80"/>
                <w:sz w:val="18"/>
                <w:szCs w:val="20"/>
              </w:rPr>
              <w:t xml:space="preserve">Technology?  </w:t>
            </w:r>
            <w:r w:rsidR="00684B13">
              <w:rPr>
                <w:i/>
                <w:color w:val="0F243E" w:themeColor="text2" w:themeShade="80"/>
                <w:sz w:val="18"/>
                <w:szCs w:val="20"/>
              </w:rPr>
              <w:t>Not necessary</w:t>
            </w:r>
          </w:p>
          <w:p w14:paraId="2ED71BF2" w14:textId="165E8805" w:rsidR="00912ECD" w:rsidRPr="00680C21" w:rsidRDefault="00912ECD" w:rsidP="001C2865">
            <w:pPr>
              <w:tabs>
                <w:tab w:val="left" w:pos="4270"/>
              </w:tabs>
              <w:rPr>
                <w:rFonts w:eastAsia="Garamond" w:cstheme="majorBidi"/>
                <w:color w:val="0F243E" w:themeColor="text2" w:themeShade="80"/>
                <w:sz w:val="18"/>
                <w:szCs w:val="20"/>
              </w:rPr>
            </w:pPr>
            <w:r w:rsidRPr="00680C21">
              <w:rPr>
                <w:i/>
                <w:color w:val="0F243E" w:themeColor="text2" w:themeShade="80"/>
                <w:sz w:val="18"/>
                <w:szCs w:val="20"/>
              </w:rPr>
              <w:t xml:space="preserve">Teacher support? </w:t>
            </w:r>
            <w:r w:rsidR="00684B13">
              <w:rPr>
                <w:i/>
                <w:color w:val="0F243E" w:themeColor="text2" w:themeShade="80"/>
                <w:sz w:val="18"/>
                <w:szCs w:val="20"/>
              </w:rPr>
              <w:t xml:space="preserve">To control students in the room and </w:t>
            </w:r>
            <w:proofErr w:type="spellStart"/>
            <w:r w:rsidR="00684B13">
              <w:rPr>
                <w:i/>
                <w:color w:val="0F243E" w:themeColor="text2" w:themeShade="80"/>
                <w:sz w:val="18"/>
                <w:szCs w:val="20"/>
              </w:rPr>
              <w:t>accomodation</w:t>
            </w:r>
            <w:proofErr w:type="spellEnd"/>
          </w:p>
        </w:tc>
      </w:tr>
      <w:tr w:rsidR="00912ECD" w:rsidRPr="00680C21" w14:paraId="5FCC9190" w14:textId="77777777" w:rsidTr="001C2865">
        <w:trPr>
          <w:trHeight w:val="1045"/>
        </w:trPr>
        <w:tc>
          <w:tcPr>
            <w:tcW w:w="5000" w:type="pct"/>
            <w:gridSpan w:val="8"/>
            <w:shd w:val="clear" w:color="auto" w:fill="FFFFFF" w:themeFill="background1"/>
          </w:tcPr>
          <w:p w14:paraId="01EBB0BD" w14:textId="77777777" w:rsidR="00912ECD" w:rsidRDefault="00912ECD" w:rsidP="001C2865">
            <w:pPr>
              <w:tabs>
                <w:tab w:val="left" w:pos="4270"/>
              </w:tabs>
              <w:rPr>
                <w:rFonts w:eastAsia="Garamond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 pupil knowledge</w:t>
            </w:r>
          </w:p>
          <w:p w14:paraId="49E7E1C1" w14:textId="4394E1A9" w:rsidR="00912ECD" w:rsidRDefault="00684B13" w:rsidP="001C2865">
            <w:pPr>
              <w:tabs>
                <w:tab w:val="left" w:pos="4270"/>
              </w:tabs>
              <w:rPr>
                <w:rFonts w:eastAsia="Garamond" w:cstheme="majorBidi"/>
                <w:b/>
                <w:sz w:val="18"/>
                <w:szCs w:val="18"/>
              </w:rPr>
            </w:pPr>
            <w:r>
              <w:rPr>
                <w:rFonts w:eastAsia="Garamond" w:cstheme="majorBidi"/>
                <w:b/>
                <w:sz w:val="18"/>
                <w:szCs w:val="18"/>
              </w:rPr>
              <w:t>Not necessary</w:t>
            </w:r>
          </w:p>
        </w:tc>
      </w:tr>
      <w:tr w:rsidR="00C36AD0" w:rsidRPr="00680C21" w14:paraId="4C7B9DEF" w14:textId="77777777" w:rsidTr="001C2865">
        <w:trPr>
          <w:trHeight w:val="3258"/>
        </w:trPr>
        <w:tc>
          <w:tcPr>
            <w:tcW w:w="5000" w:type="pct"/>
            <w:gridSpan w:val="8"/>
            <w:shd w:val="clear" w:color="auto" w:fill="FFFFFF" w:themeFill="background1"/>
          </w:tcPr>
          <w:p w14:paraId="45F93A19" w14:textId="77777777" w:rsidR="00C36AD0" w:rsidRPr="000F6340" w:rsidRDefault="00C36AD0" w:rsidP="001C2865">
            <w:pPr>
              <w:tabs>
                <w:tab w:val="left" w:pos="4270"/>
              </w:tabs>
              <w:rPr>
                <w:rFonts w:eastAsia="Garamond" w:cstheme="majorBidi"/>
                <w:b/>
                <w:i/>
                <w:color w:val="000000" w:themeColor="text1"/>
                <w:sz w:val="20"/>
                <w:szCs w:val="16"/>
              </w:rPr>
            </w:pPr>
            <w:r w:rsidRPr="000F6340">
              <w:rPr>
                <w:sz w:val="20"/>
                <w:szCs w:val="20"/>
              </w:rPr>
              <w:t>Individual session project objectives</w:t>
            </w:r>
            <w:r w:rsidRPr="000F6340">
              <w:rPr>
                <w:i/>
                <w:color w:val="000000" w:themeColor="text1"/>
                <w:sz w:val="20"/>
                <w:szCs w:val="16"/>
              </w:rPr>
              <w:t xml:space="preserve"> (What do you want pupils to know and understand by the end of the lesson?)</w:t>
            </w:r>
          </w:p>
          <w:p w14:paraId="0536A36F" w14:textId="33DFD0AB" w:rsidR="00C36AD0" w:rsidRDefault="00C36AD0" w:rsidP="001C2865">
            <w:pPr>
              <w:tabs>
                <w:tab w:val="left" w:pos="427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During this scenario, students will</w:t>
            </w:r>
            <w:r w:rsidR="00A17CF0">
              <w:rPr>
                <w:sz w:val="18"/>
                <w:szCs w:val="18"/>
              </w:rPr>
              <w:t xml:space="preserve"> learn about individual topics in science (mainly in particle physics, but also biology and chemistry), will have the chance to interact with scientists and will connect science with arts.</w:t>
            </w:r>
            <w:r w:rsidR="00EE4821">
              <w:rPr>
                <w:sz w:val="18"/>
                <w:szCs w:val="18"/>
              </w:rPr>
              <w:t xml:space="preserve"> In a second session they will apply what they learnt and explain a scientific topic with their own words.</w:t>
            </w:r>
          </w:p>
          <w:p w14:paraId="1C287E57" w14:textId="77777777" w:rsidR="00C36AD0" w:rsidRDefault="00C36AD0" w:rsidP="001C2865">
            <w:pPr>
              <w:tabs>
                <w:tab w:val="left" w:pos="4270"/>
              </w:tabs>
              <w:rPr>
                <w:b/>
                <w:sz w:val="18"/>
                <w:szCs w:val="18"/>
              </w:rPr>
            </w:pPr>
          </w:p>
          <w:p w14:paraId="58839F1A" w14:textId="77777777" w:rsidR="00C36AD0" w:rsidRDefault="00C36AD0" w:rsidP="001C2865">
            <w:pPr>
              <w:pStyle w:val="Body"/>
              <w:tabs>
                <w:tab w:val="left" w:pos="4270"/>
              </w:tabs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  <w:tr w:rsidR="00F97898" w14:paraId="07FED8D9" w14:textId="77777777" w:rsidTr="001C2865">
        <w:trPr>
          <w:trHeight w:val="687"/>
        </w:trPr>
        <w:tc>
          <w:tcPr>
            <w:tcW w:w="1349" w:type="pct"/>
            <w:gridSpan w:val="2"/>
            <w:shd w:val="clear" w:color="auto" w:fill="FFFFFF" w:themeFill="background1"/>
          </w:tcPr>
          <w:p w14:paraId="3D66AC78" w14:textId="77777777" w:rsidR="00912ECD" w:rsidRDefault="00912ECD" w:rsidP="001C2865">
            <w:pPr>
              <w:tabs>
                <w:tab w:val="left" w:pos="4270"/>
              </w:tabs>
              <w:rPr>
                <w:rFonts w:eastAsia="Garamond" w:cstheme="majorBid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Assessment</w:t>
            </w:r>
          </w:p>
          <w:p w14:paraId="26F35ED9" w14:textId="35AA9997" w:rsidR="00912ECD" w:rsidRDefault="00A17CF0" w:rsidP="001C2865">
            <w:pPr>
              <w:tabs>
                <w:tab w:val="left" w:pos="4270"/>
              </w:tabs>
              <w:rPr>
                <w:rFonts w:eastAsia="Garamond" w:cstheme="majorBidi"/>
                <w:b/>
                <w:sz w:val="20"/>
                <w:szCs w:val="20"/>
              </w:rPr>
            </w:pPr>
            <w:r>
              <w:rPr>
                <w:rFonts w:eastAsia="Garamond" w:cstheme="majorBidi"/>
                <w:b/>
                <w:sz w:val="20"/>
                <w:szCs w:val="20"/>
              </w:rPr>
              <w:t>Interactions with students during and after the show. Use of Social Nets</w:t>
            </w:r>
          </w:p>
        </w:tc>
        <w:tc>
          <w:tcPr>
            <w:tcW w:w="1704" w:type="pct"/>
            <w:gridSpan w:val="2"/>
            <w:shd w:val="clear" w:color="auto" w:fill="FFFFFF" w:themeFill="background1"/>
          </w:tcPr>
          <w:p w14:paraId="618A69D8" w14:textId="77777777" w:rsidR="00912ECD" w:rsidRPr="000F6340" w:rsidRDefault="00912ECD" w:rsidP="001C2865">
            <w:pPr>
              <w:tabs>
                <w:tab w:val="left" w:pos="4270"/>
              </w:tabs>
              <w:rPr>
                <w:rFonts w:eastAsia="Garamond" w:cstheme="majorBidi"/>
                <w:b/>
                <w:sz w:val="20"/>
                <w:szCs w:val="20"/>
              </w:rPr>
            </w:pPr>
            <w:r w:rsidRPr="000F6340">
              <w:rPr>
                <w:b/>
                <w:sz w:val="20"/>
                <w:szCs w:val="20"/>
              </w:rPr>
              <w:t>Differentiation</w:t>
            </w:r>
          </w:p>
          <w:p w14:paraId="160B7A75" w14:textId="77777777" w:rsidR="00912ECD" w:rsidRPr="000F6340" w:rsidRDefault="00912ECD" w:rsidP="001C2865">
            <w:pPr>
              <w:tabs>
                <w:tab w:val="left" w:pos="4270"/>
              </w:tabs>
              <w:rPr>
                <w:i/>
                <w:sz w:val="18"/>
                <w:szCs w:val="20"/>
              </w:rPr>
            </w:pPr>
            <w:r w:rsidRPr="000F6340">
              <w:rPr>
                <w:i/>
                <w:sz w:val="18"/>
                <w:szCs w:val="20"/>
              </w:rPr>
              <w:t>How can the activities be adapted to the needs of individual pupils?</w:t>
            </w:r>
          </w:p>
          <w:p w14:paraId="51659F10" w14:textId="6CD30A39" w:rsidR="00912ECD" w:rsidRPr="000F6340" w:rsidRDefault="00A17CF0" w:rsidP="001C2865">
            <w:pPr>
              <w:tabs>
                <w:tab w:val="left" w:pos="4270"/>
              </w:tabs>
              <w:rPr>
                <w:rFonts w:eastAsia="Garamond" w:cstheme="majorBidi"/>
                <w:iCs/>
                <w:sz w:val="20"/>
                <w:szCs w:val="20"/>
              </w:rPr>
            </w:pPr>
            <w:r>
              <w:rPr>
                <w:rFonts w:eastAsia="Garamond" w:cstheme="majorBidi"/>
                <w:iCs/>
                <w:sz w:val="20"/>
                <w:szCs w:val="20"/>
              </w:rPr>
              <w:t>The Q&amp;A part can address individual needs</w:t>
            </w:r>
          </w:p>
        </w:tc>
        <w:tc>
          <w:tcPr>
            <w:tcW w:w="1947" w:type="pct"/>
            <w:gridSpan w:val="4"/>
            <w:shd w:val="clear" w:color="auto" w:fill="FFFFFF" w:themeFill="background1"/>
          </w:tcPr>
          <w:p w14:paraId="42940A5F" w14:textId="77777777" w:rsidR="00912ECD" w:rsidRPr="000F6340" w:rsidRDefault="00912ECD" w:rsidP="001C2865">
            <w:pPr>
              <w:tabs>
                <w:tab w:val="left" w:pos="4270"/>
              </w:tabs>
              <w:rPr>
                <w:b/>
                <w:sz w:val="20"/>
                <w:szCs w:val="20"/>
              </w:rPr>
            </w:pPr>
            <w:r w:rsidRPr="000F6340">
              <w:rPr>
                <w:b/>
                <w:sz w:val="20"/>
                <w:szCs w:val="20"/>
              </w:rPr>
              <w:t>Key Concepts and Terminology</w:t>
            </w:r>
          </w:p>
          <w:p w14:paraId="445EA505" w14:textId="77777777" w:rsidR="00912ECD" w:rsidRPr="000F6340" w:rsidRDefault="00912ECD" w:rsidP="001C2865">
            <w:pPr>
              <w:tabs>
                <w:tab w:val="left" w:pos="4270"/>
              </w:tabs>
              <w:rPr>
                <w:rFonts w:eastAsia="Garamond" w:cstheme="majorBidi"/>
                <w:b/>
                <w:sz w:val="20"/>
                <w:szCs w:val="20"/>
              </w:rPr>
            </w:pPr>
          </w:p>
          <w:p w14:paraId="7DED87BB" w14:textId="77777777" w:rsidR="00912ECD" w:rsidRPr="000F6340" w:rsidRDefault="00912ECD" w:rsidP="001C2865">
            <w:pPr>
              <w:tabs>
                <w:tab w:val="left" w:pos="4270"/>
              </w:tabs>
              <w:rPr>
                <w:b/>
                <w:sz w:val="20"/>
                <w:szCs w:val="20"/>
              </w:rPr>
            </w:pPr>
            <w:r w:rsidRPr="000F6340">
              <w:rPr>
                <w:b/>
                <w:sz w:val="20"/>
                <w:szCs w:val="20"/>
              </w:rPr>
              <w:t>Science terminology:</w:t>
            </w:r>
          </w:p>
          <w:p w14:paraId="1C7D05C0" w14:textId="362BB915" w:rsidR="00912ECD" w:rsidRPr="000F6340" w:rsidRDefault="003B57DB" w:rsidP="001C2865">
            <w:pPr>
              <w:tabs>
                <w:tab w:val="left" w:pos="4270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physics</w:t>
            </w:r>
            <w:proofErr w:type="gramEnd"/>
            <w:r>
              <w:rPr>
                <w:b/>
                <w:sz w:val="20"/>
                <w:szCs w:val="20"/>
              </w:rPr>
              <w:t>, chemistry, biology</w:t>
            </w:r>
          </w:p>
          <w:p w14:paraId="03525120" w14:textId="7C6692E1" w:rsidR="00912ECD" w:rsidRDefault="00912ECD" w:rsidP="001C2865">
            <w:pPr>
              <w:tabs>
                <w:tab w:val="left" w:pos="4270"/>
              </w:tabs>
              <w:rPr>
                <w:rFonts w:eastAsia="Garamond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Arts terminology:</w:t>
            </w:r>
            <w:r w:rsidR="003B57DB">
              <w:rPr>
                <w:b/>
                <w:sz w:val="20"/>
                <w:szCs w:val="20"/>
              </w:rPr>
              <w:t xml:space="preserve">  Dramatization of science, performance</w:t>
            </w:r>
          </w:p>
        </w:tc>
      </w:tr>
      <w:tr w:rsidR="00912ECD" w:rsidRPr="00912ECD" w14:paraId="41E06B57" w14:textId="77777777" w:rsidTr="001C2865">
        <w:trPr>
          <w:trHeight w:val="1160"/>
        </w:trPr>
        <w:tc>
          <w:tcPr>
            <w:tcW w:w="5000" w:type="pct"/>
            <w:gridSpan w:val="8"/>
            <w:shd w:val="clear" w:color="auto" w:fill="FFFFFF" w:themeFill="background1"/>
          </w:tcPr>
          <w:p w14:paraId="56D1B45B" w14:textId="061DC8EA" w:rsidR="00912ECD" w:rsidRPr="000F6340" w:rsidRDefault="00912ECD" w:rsidP="001C2865">
            <w:pPr>
              <w:tabs>
                <w:tab w:val="left" w:pos="4270"/>
              </w:tabs>
              <w:rPr>
                <w:rFonts w:eastAsia="Garamond" w:cstheme="majorBidi"/>
                <w:sz w:val="20"/>
                <w:szCs w:val="20"/>
              </w:rPr>
            </w:pPr>
            <w:r w:rsidRPr="000F6340">
              <w:rPr>
                <w:sz w:val="20"/>
                <w:szCs w:val="20"/>
              </w:rPr>
              <w:t xml:space="preserve">Session Objectives: </w:t>
            </w:r>
            <w:r w:rsidR="003B57DB">
              <w:rPr>
                <w:sz w:val="20"/>
                <w:szCs w:val="20"/>
              </w:rPr>
              <w:t>learning in a creative and attractive way, taking science out of the classroom</w:t>
            </w:r>
          </w:p>
          <w:p w14:paraId="4600E862" w14:textId="57ED9043" w:rsidR="00912ECD" w:rsidRDefault="00912ECD" w:rsidP="001C2865">
            <w:pPr>
              <w:pStyle w:val="Body"/>
              <w:tabs>
                <w:tab w:val="left" w:pos="427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During this scenario, students will</w:t>
            </w:r>
            <w:r w:rsidR="003B57DB">
              <w:rPr>
                <w:rFonts w:asciiTheme="minorHAnsi" w:hAnsiTheme="minorHAnsi"/>
                <w:sz w:val="18"/>
                <w:szCs w:val="18"/>
              </w:rPr>
              <w:t xml:space="preserve"> learn about science and interact with scientists.</w:t>
            </w:r>
          </w:p>
          <w:p w14:paraId="2BDFC049" w14:textId="77777777" w:rsidR="00912ECD" w:rsidRDefault="00912ECD" w:rsidP="001C2865">
            <w:pPr>
              <w:pStyle w:val="Body"/>
              <w:tabs>
                <w:tab w:val="left" w:pos="427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2ECD" w:rsidRPr="00912ECD" w14:paraId="060BDC61" w14:textId="77777777" w:rsidTr="001C2865">
        <w:trPr>
          <w:trHeight w:val="630"/>
        </w:trPr>
        <w:tc>
          <w:tcPr>
            <w:tcW w:w="5000" w:type="pct"/>
            <w:gridSpan w:val="8"/>
            <w:shd w:val="clear" w:color="auto" w:fill="FDE9D9" w:themeFill="accent6" w:themeFillTint="33"/>
          </w:tcPr>
          <w:p w14:paraId="5982B2A2" w14:textId="77777777" w:rsidR="00912ECD" w:rsidRPr="00C71042" w:rsidRDefault="00912ECD" w:rsidP="001C2865">
            <w:pPr>
              <w:tabs>
                <w:tab w:val="left" w:pos="4270"/>
              </w:tabs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0F6340">
              <w:rPr>
                <w:color w:val="0F243E" w:themeColor="text2" w:themeShade="80"/>
                <w:sz w:val="20"/>
                <w:szCs w:val="20"/>
              </w:rPr>
              <w:t>Learning activities in terms of CREATIONS Approach</w:t>
            </w:r>
          </w:p>
        </w:tc>
      </w:tr>
      <w:tr w:rsidR="00F97898" w14:paraId="28BFC7FC" w14:textId="77777777" w:rsidTr="001C2865">
        <w:trPr>
          <w:trHeight w:val="630"/>
        </w:trPr>
        <w:tc>
          <w:tcPr>
            <w:tcW w:w="933" w:type="pct"/>
            <w:shd w:val="clear" w:color="auto" w:fill="FFFFFF" w:themeFill="background1"/>
          </w:tcPr>
          <w:p w14:paraId="10121B74" w14:textId="77777777" w:rsidR="00912ECD" w:rsidRPr="000321C4" w:rsidRDefault="00912ECD" w:rsidP="001C2865">
            <w:pPr>
              <w:tabs>
                <w:tab w:val="left" w:pos="427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0321C4">
              <w:rPr>
                <w:b/>
                <w:color w:val="0F243E" w:themeColor="text2" w:themeShade="80"/>
                <w:sz w:val="20"/>
                <w:szCs w:val="20"/>
              </w:rPr>
              <w:t>IBSE Activity</w:t>
            </w:r>
          </w:p>
        </w:tc>
        <w:tc>
          <w:tcPr>
            <w:tcW w:w="2131" w:type="pct"/>
            <w:gridSpan w:val="4"/>
            <w:shd w:val="clear" w:color="auto" w:fill="FFFFFF" w:themeFill="background1"/>
          </w:tcPr>
          <w:p w14:paraId="21B3FD0C" w14:textId="77777777" w:rsidR="00912ECD" w:rsidRPr="00A131BD" w:rsidRDefault="00912ECD" w:rsidP="001C2865">
            <w:pPr>
              <w:tabs>
                <w:tab w:val="left" w:pos="427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A131BD">
              <w:rPr>
                <w:rFonts w:cs="Tahoma"/>
                <w:b/>
                <w:sz w:val="20"/>
                <w:szCs w:val="20"/>
              </w:rPr>
              <w:t>Interaction with CREATIONs Features</w:t>
            </w:r>
          </w:p>
        </w:tc>
        <w:tc>
          <w:tcPr>
            <w:tcW w:w="787" w:type="pct"/>
            <w:shd w:val="clear" w:color="auto" w:fill="FFFFFF" w:themeFill="background1"/>
          </w:tcPr>
          <w:p w14:paraId="10FF68EA" w14:textId="77777777" w:rsidR="00912ECD" w:rsidRDefault="00912ECD" w:rsidP="001C2865">
            <w:pPr>
              <w:tabs>
                <w:tab w:val="left" w:pos="427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4B234A">
              <w:rPr>
                <w:b/>
                <w:color w:val="0F243E" w:themeColor="text2" w:themeShade="80"/>
                <w:sz w:val="20"/>
                <w:szCs w:val="20"/>
              </w:rPr>
              <w:t>Student</w:t>
            </w:r>
          </w:p>
        </w:tc>
        <w:tc>
          <w:tcPr>
            <w:tcW w:w="615" w:type="pct"/>
            <w:shd w:val="clear" w:color="auto" w:fill="FFFFFF" w:themeFill="background1"/>
          </w:tcPr>
          <w:p w14:paraId="31688B49" w14:textId="77777777" w:rsidR="00912ECD" w:rsidRDefault="00912ECD" w:rsidP="001C2865">
            <w:pPr>
              <w:tabs>
                <w:tab w:val="left" w:pos="427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4B234A">
              <w:rPr>
                <w:b/>
                <w:color w:val="0F243E" w:themeColor="text2" w:themeShade="80"/>
                <w:sz w:val="20"/>
                <w:szCs w:val="20"/>
              </w:rPr>
              <w:t>Teacher</w:t>
            </w:r>
          </w:p>
        </w:tc>
        <w:tc>
          <w:tcPr>
            <w:tcW w:w="534" w:type="pct"/>
            <w:shd w:val="clear" w:color="auto" w:fill="FFFFFF" w:themeFill="background1"/>
          </w:tcPr>
          <w:p w14:paraId="12B444CB" w14:textId="77777777" w:rsidR="00912ECD" w:rsidRDefault="00912ECD" w:rsidP="001C2865">
            <w:pPr>
              <w:tabs>
                <w:tab w:val="left" w:pos="4270"/>
              </w:tabs>
              <w:rPr>
                <w:b/>
                <w:color w:val="FFFFFF" w:themeColor="background1"/>
                <w:sz w:val="18"/>
                <w:szCs w:val="20"/>
              </w:rPr>
            </w:pPr>
            <w:r w:rsidRPr="004B234A">
              <w:rPr>
                <w:b/>
                <w:color w:val="0F243E" w:themeColor="text2" w:themeShade="80"/>
                <w:sz w:val="20"/>
                <w:szCs w:val="20"/>
              </w:rPr>
              <w:t>Potential arts activity</w:t>
            </w:r>
          </w:p>
        </w:tc>
      </w:tr>
      <w:tr w:rsidR="00F97898" w:rsidRPr="00912ECD" w14:paraId="259B8033" w14:textId="77777777" w:rsidTr="001C2865">
        <w:trPr>
          <w:trHeight w:val="406"/>
        </w:trPr>
        <w:tc>
          <w:tcPr>
            <w:tcW w:w="933" w:type="pct"/>
            <w:shd w:val="clear" w:color="auto" w:fill="FFFFFF" w:themeFill="background1"/>
          </w:tcPr>
          <w:p w14:paraId="6067D6C7" w14:textId="77777777" w:rsidR="00912ECD" w:rsidRPr="000321C4" w:rsidRDefault="00912ECD" w:rsidP="001C2865">
            <w:pPr>
              <w:tabs>
                <w:tab w:val="left" w:pos="4270"/>
              </w:tabs>
              <w:rPr>
                <w:rFonts w:cs="Tahoma"/>
                <w:b/>
                <w:sz w:val="20"/>
                <w:szCs w:val="20"/>
              </w:rPr>
            </w:pPr>
            <w:r w:rsidRPr="000321C4">
              <w:rPr>
                <w:rFonts w:cs="Tahoma"/>
                <w:b/>
                <w:sz w:val="20"/>
                <w:szCs w:val="20"/>
              </w:rPr>
              <w:t>Phase 1:</w:t>
            </w:r>
          </w:p>
          <w:p w14:paraId="0AA76E08" w14:textId="77777777" w:rsidR="00912ECD" w:rsidRPr="00A131BD" w:rsidRDefault="00912ECD" w:rsidP="001C2865">
            <w:pPr>
              <w:tabs>
                <w:tab w:val="left" w:pos="4270"/>
              </w:tabs>
              <w:rPr>
                <w:rFonts w:eastAsia="Garamond" w:cstheme="majorBidi"/>
                <w:sz w:val="20"/>
                <w:szCs w:val="20"/>
              </w:rPr>
            </w:pPr>
            <w:r w:rsidRPr="000321C4">
              <w:rPr>
                <w:rFonts w:cs="Tahoma"/>
                <w:b/>
                <w:sz w:val="20"/>
                <w:szCs w:val="20"/>
              </w:rPr>
              <w:t>QUESTION:</w:t>
            </w:r>
            <w:r w:rsidRPr="00A131BD">
              <w:rPr>
                <w:rFonts w:cs="Tahoma"/>
                <w:sz w:val="20"/>
                <w:szCs w:val="20"/>
              </w:rPr>
              <w:t xml:space="preserve"> students investigate a scientifically oriented question</w:t>
            </w:r>
          </w:p>
        </w:tc>
        <w:tc>
          <w:tcPr>
            <w:tcW w:w="2131" w:type="pct"/>
            <w:gridSpan w:val="4"/>
            <w:shd w:val="clear" w:color="auto" w:fill="FFFFFF" w:themeFill="background1"/>
          </w:tcPr>
          <w:p w14:paraId="5434E54C" w14:textId="77777777" w:rsidR="00912ECD" w:rsidRPr="00A131BD" w:rsidRDefault="00912ECD" w:rsidP="001C2865">
            <w:pPr>
              <w:tabs>
                <w:tab w:val="left" w:pos="4270"/>
              </w:tabs>
              <w:rPr>
                <w:rFonts w:eastAsia="Garamond" w:cstheme="majorBidi"/>
                <w:b/>
                <w:sz w:val="20"/>
                <w:szCs w:val="20"/>
              </w:rPr>
            </w:pPr>
            <w:r w:rsidRPr="00A131BD">
              <w:rPr>
                <w:rFonts w:cs="Tahoma"/>
                <w:sz w:val="20"/>
                <w:szCs w:val="20"/>
              </w:rPr>
              <w:t xml:space="preserve">Students pose, select, or are given a scientifically oriented question to investigate. </w:t>
            </w:r>
            <w:r w:rsidRPr="00A131BD">
              <w:rPr>
                <w:rFonts w:cs="Tahoma"/>
                <w:i/>
                <w:color w:val="00B0F0"/>
                <w:sz w:val="20"/>
                <w:szCs w:val="20"/>
              </w:rPr>
              <w:t>Balance and navigation</w:t>
            </w:r>
            <w:r w:rsidRPr="00A131BD">
              <w:rPr>
                <w:rFonts w:cs="Tahoma"/>
                <w:sz w:val="20"/>
                <w:szCs w:val="20"/>
              </w:rPr>
              <w:t xml:space="preserve"> through </w:t>
            </w:r>
            <w:r w:rsidRPr="00A131BD">
              <w:rPr>
                <w:rFonts w:cs="Tahoma"/>
                <w:i/>
                <w:color w:val="00B0F0"/>
                <w:sz w:val="20"/>
                <w:szCs w:val="20"/>
              </w:rPr>
              <w:t>dialogue</w:t>
            </w:r>
            <w:r w:rsidRPr="00A131BD">
              <w:rPr>
                <w:rFonts w:cs="Tahoma"/>
                <w:i/>
                <w:sz w:val="20"/>
                <w:szCs w:val="20"/>
              </w:rPr>
              <w:t xml:space="preserve"> </w:t>
            </w:r>
            <w:r w:rsidRPr="00A131BD">
              <w:rPr>
                <w:rFonts w:cs="Tahoma"/>
                <w:sz w:val="20"/>
                <w:szCs w:val="20"/>
              </w:rPr>
              <w:t xml:space="preserve">aids teachers and students in creatively navigating educational tensions, including between open and structured approaches to IBSE. Questions may arise through </w:t>
            </w:r>
            <w:r w:rsidRPr="00A131BD">
              <w:rPr>
                <w:rFonts w:cs="Tahoma"/>
                <w:i/>
                <w:color w:val="00B0F0"/>
                <w:sz w:val="20"/>
                <w:szCs w:val="20"/>
              </w:rPr>
              <w:t>dialogue</w:t>
            </w:r>
            <w:r w:rsidRPr="00A131BD">
              <w:rPr>
                <w:rFonts w:cs="Tahoma"/>
                <w:color w:val="00B0F0"/>
                <w:sz w:val="20"/>
                <w:szCs w:val="20"/>
              </w:rPr>
              <w:t xml:space="preserve"> </w:t>
            </w:r>
            <w:r w:rsidRPr="00A131BD">
              <w:rPr>
                <w:rFonts w:cs="Tahoma"/>
                <w:sz w:val="20"/>
                <w:szCs w:val="20"/>
              </w:rPr>
              <w:t xml:space="preserve">between students’ </w:t>
            </w:r>
            <w:r w:rsidRPr="00A131BD">
              <w:rPr>
                <w:rFonts w:cs="Tahoma"/>
                <w:sz w:val="20"/>
                <w:szCs w:val="20"/>
              </w:rPr>
              <w:lastRenderedPageBreak/>
              <w:t xml:space="preserve">scientific knowledge and the scientific knowledge of professional scientists and science educators, or through </w:t>
            </w:r>
            <w:r w:rsidRPr="00A131BD">
              <w:rPr>
                <w:rFonts w:cs="Tahoma"/>
                <w:i/>
                <w:color w:val="00B0F0"/>
                <w:sz w:val="20"/>
                <w:szCs w:val="20"/>
              </w:rPr>
              <w:t>dialogue</w:t>
            </w:r>
            <w:r w:rsidRPr="00A131BD">
              <w:rPr>
                <w:rFonts w:cs="Tahoma"/>
                <w:color w:val="00B0F0"/>
                <w:sz w:val="20"/>
                <w:szCs w:val="20"/>
              </w:rPr>
              <w:t xml:space="preserve"> </w:t>
            </w:r>
            <w:r w:rsidRPr="00A131BD">
              <w:rPr>
                <w:rFonts w:cs="Tahoma"/>
                <w:sz w:val="20"/>
                <w:szCs w:val="20"/>
              </w:rPr>
              <w:t xml:space="preserve">with different ways of knowledge inspired by </w:t>
            </w:r>
            <w:r w:rsidRPr="00A131BD">
              <w:rPr>
                <w:rFonts w:cs="Tahoma"/>
                <w:i/>
                <w:color w:val="00B0F0"/>
                <w:sz w:val="20"/>
                <w:szCs w:val="20"/>
              </w:rPr>
              <w:t>interdisciplinarity</w:t>
            </w:r>
            <w:r w:rsidRPr="00A131BD">
              <w:rPr>
                <w:rFonts w:cs="Tahoma"/>
                <w:sz w:val="20"/>
                <w:szCs w:val="20"/>
              </w:rPr>
              <w:t xml:space="preserve"> and personal, embodied learning.  </w:t>
            </w:r>
            <w:r w:rsidRPr="00A131BD">
              <w:rPr>
                <w:rFonts w:cs="Tahoma"/>
                <w:i/>
                <w:color w:val="00B0F0"/>
                <w:sz w:val="20"/>
                <w:szCs w:val="20"/>
              </w:rPr>
              <w:t>Ethics and trusteeship</w:t>
            </w:r>
            <w:r w:rsidRPr="00A131BD">
              <w:rPr>
                <w:rFonts w:cs="Tahoma"/>
                <w:color w:val="00B0F0"/>
                <w:sz w:val="20"/>
                <w:szCs w:val="20"/>
              </w:rPr>
              <w:t xml:space="preserve"> </w:t>
            </w:r>
            <w:r w:rsidRPr="00A131BD">
              <w:rPr>
                <w:rFonts w:cs="Tahoma"/>
                <w:sz w:val="20"/>
                <w:szCs w:val="20"/>
              </w:rPr>
              <w:t xml:space="preserve">is an important consideration in experimental design and collaborative work, as well as in the initial choice of question.  </w:t>
            </w:r>
          </w:p>
        </w:tc>
        <w:tc>
          <w:tcPr>
            <w:tcW w:w="787" w:type="pct"/>
            <w:shd w:val="clear" w:color="auto" w:fill="FFFFFF" w:themeFill="background1"/>
          </w:tcPr>
          <w:p w14:paraId="0C4D7DE3" w14:textId="4FAB07C0" w:rsidR="00912ECD" w:rsidRPr="000F6340" w:rsidRDefault="00EE4821" w:rsidP="001C2865">
            <w:pPr>
              <w:tabs>
                <w:tab w:val="left" w:pos="4270"/>
              </w:tabs>
              <w:rPr>
                <w:rFonts w:eastAsia="Garamond" w:cstheme="majorBid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Student</w:t>
            </w:r>
            <w:r w:rsidR="00F9789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choose a scientific topic that he/she finds interesting</w:t>
            </w:r>
            <w:r w:rsidR="00F97898">
              <w:rPr>
                <w:sz w:val="18"/>
                <w:szCs w:val="18"/>
              </w:rPr>
              <w:t xml:space="preserve">. Some videos are displayed to inspire the </w:t>
            </w:r>
            <w:r w:rsidR="00F97898">
              <w:rPr>
                <w:sz w:val="18"/>
                <w:szCs w:val="18"/>
              </w:rPr>
              <w:lastRenderedPageBreak/>
              <w:t>decision</w:t>
            </w:r>
          </w:p>
          <w:p w14:paraId="13E328D0" w14:textId="77777777" w:rsidR="00912ECD" w:rsidRPr="000F6340" w:rsidRDefault="00912ECD" w:rsidP="001C2865">
            <w:pPr>
              <w:tabs>
                <w:tab w:val="left" w:pos="4270"/>
              </w:tabs>
              <w:rPr>
                <w:rFonts w:eastAsia="Garamond" w:cstheme="majorBidi"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FFFFFF" w:themeFill="background1"/>
          </w:tcPr>
          <w:p w14:paraId="0CA161A6" w14:textId="35401AF4" w:rsidR="00912ECD" w:rsidRPr="000F6340" w:rsidRDefault="00912ECD" w:rsidP="001C2865">
            <w:pPr>
              <w:tabs>
                <w:tab w:val="left" w:pos="4270"/>
              </w:tabs>
              <w:rPr>
                <w:rFonts w:eastAsia="Garamond" w:cstheme="majorBidi"/>
                <w:sz w:val="18"/>
                <w:szCs w:val="18"/>
              </w:rPr>
            </w:pPr>
            <w:r w:rsidRPr="000F6340">
              <w:rPr>
                <w:sz w:val="18"/>
                <w:szCs w:val="18"/>
              </w:rPr>
              <w:lastRenderedPageBreak/>
              <w:t xml:space="preserve"> </w:t>
            </w:r>
          </w:p>
          <w:p w14:paraId="262BC59E" w14:textId="6F5525CB" w:rsidR="00912ECD" w:rsidRPr="000F6340" w:rsidRDefault="00F97898" w:rsidP="001C2865">
            <w:pPr>
              <w:tabs>
                <w:tab w:val="left" w:pos="4270"/>
              </w:tabs>
              <w:rPr>
                <w:rFonts w:eastAsia="Garamond" w:cstheme="majorBidi"/>
                <w:sz w:val="18"/>
                <w:szCs w:val="18"/>
              </w:rPr>
            </w:pPr>
            <w:r>
              <w:rPr>
                <w:rFonts w:eastAsia="Garamond" w:cstheme="majorBidi"/>
                <w:sz w:val="18"/>
                <w:szCs w:val="18"/>
              </w:rPr>
              <w:t xml:space="preserve">Teachers are provided with models of what the activity is </w:t>
            </w:r>
            <w:r>
              <w:rPr>
                <w:rFonts w:eastAsia="Garamond" w:cstheme="majorBidi"/>
                <w:sz w:val="18"/>
                <w:szCs w:val="18"/>
              </w:rPr>
              <w:lastRenderedPageBreak/>
              <w:t>intended to teach</w:t>
            </w:r>
          </w:p>
        </w:tc>
        <w:tc>
          <w:tcPr>
            <w:tcW w:w="534" w:type="pct"/>
            <w:shd w:val="clear" w:color="auto" w:fill="FFFFFF" w:themeFill="background1"/>
          </w:tcPr>
          <w:p w14:paraId="799F9726" w14:textId="306B5EB8" w:rsidR="00912ECD" w:rsidRDefault="00F97898" w:rsidP="00F97898">
            <w:pPr>
              <w:tabs>
                <w:tab w:val="left" w:pos="4270"/>
              </w:tabs>
              <w:spacing w:line="360" w:lineRule="auto"/>
              <w:rPr>
                <w:rFonts w:eastAsia="Garamond" w:cstheme="majorBidi"/>
                <w:b/>
                <w:sz w:val="18"/>
                <w:szCs w:val="20"/>
              </w:rPr>
            </w:pPr>
            <w:r>
              <w:rPr>
                <w:rFonts w:eastAsia="Garamond" w:cstheme="majorBidi"/>
                <w:b/>
                <w:sz w:val="18"/>
                <w:szCs w:val="20"/>
              </w:rPr>
              <w:lastRenderedPageBreak/>
              <w:t>S</w:t>
            </w:r>
            <w:r w:rsidRPr="00F97898">
              <w:rPr>
                <w:rFonts w:eastAsia="Garamond" w:cstheme="majorBidi"/>
                <w:b/>
                <w:sz w:val="18"/>
                <w:szCs w:val="20"/>
              </w:rPr>
              <w:t xml:space="preserve">cientific questions </w:t>
            </w:r>
            <w:r>
              <w:rPr>
                <w:rFonts w:eastAsia="Garamond" w:cstheme="majorBidi"/>
                <w:b/>
                <w:sz w:val="18"/>
                <w:szCs w:val="20"/>
              </w:rPr>
              <w:t xml:space="preserve">are distributed among </w:t>
            </w:r>
            <w:proofErr w:type="gramStart"/>
            <w:r>
              <w:rPr>
                <w:rFonts w:eastAsia="Garamond" w:cstheme="majorBidi"/>
                <w:b/>
                <w:sz w:val="18"/>
                <w:szCs w:val="20"/>
              </w:rPr>
              <w:t xml:space="preserve">the  </w:t>
            </w:r>
            <w:r>
              <w:rPr>
                <w:rFonts w:eastAsia="Garamond" w:cstheme="majorBidi"/>
                <w:b/>
                <w:sz w:val="18"/>
                <w:szCs w:val="20"/>
              </w:rPr>
              <w:lastRenderedPageBreak/>
              <w:t>groups</w:t>
            </w:r>
            <w:proofErr w:type="gramEnd"/>
            <w:r>
              <w:rPr>
                <w:rFonts w:eastAsia="Garamond" w:cstheme="majorBidi"/>
                <w:b/>
                <w:sz w:val="18"/>
                <w:szCs w:val="20"/>
              </w:rPr>
              <w:t xml:space="preserve">. Students must collaborate to explain the </w:t>
            </w:r>
            <w:proofErr w:type="spellStart"/>
            <w:r>
              <w:rPr>
                <w:rFonts w:eastAsia="Garamond" w:cstheme="majorBidi"/>
                <w:b/>
                <w:sz w:val="18"/>
                <w:szCs w:val="20"/>
              </w:rPr>
              <w:t>aswers</w:t>
            </w:r>
            <w:proofErr w:type="spellEnd"/>
            <w:r>
              <w:rPr>
                <w:rFonts w:eastAsia="Garamond" w:cstheme="majorBidi"/>
                <w:b/>
                <w:sz w:val="18"/>
                <w:szCs w:val="20"/>
              </w:rPr>
              <w:t xml:space="preserve"> </w:t>
            </w:r>
            <w:r w:rsidRPr="00F97898">
              <w:rPr>
                <w:rFonts w:eastAsia="Garamond" w:cstheme="majorBidi"/>
                <w:b/>
                <w:sz w:val="18"/>
                <w:szCs w:val="20"/>
              </w:rPr>
              <w:t>in a dramatized manner.</w:t>
            </w:r>
          </w:p>
          <w:p w14:paraId="78490D98" w14:textId="1D7CD8C3" w:rsidR="00F97898" w:rsidRPr="00F97898" w:rsidRDefault="00F97898" w:rsidP="00F97898">
            <w:pPr>
              <w:tabs>
                <w:tab w:val="left" w:pos="4270"/>
              </w:tabs>
              <w:spacing w:line="360" w:lineRule="auto"/>
              <w:rPr>
                <w:rFonts w:eastAsia="Garamond" w:cstheme="majorBidi"/>
                <w:b/>
                <w:sz w:val="18"/>
                <w:szCs w:val="20"/>
              </w:rPr>
            </w:pPr>
            <w:r>
              <w:rPr>
                <w:rFonts w:eastAsia="Garamond" w:cstheme="majorBidi"/>
                <w:b/>
                <w:sz w:val="18"/>
                <w:szCs w:val="20"/>
              </w:rPr>
              <w:t xml:space="preserve">In groups students find similar scientific questions on their own </w:t>
            </w:r>
          </w:p>
        </w:tc>
      </w:tr>
      <w:tr w:rsidR="00F97898" w:rsidRPr="004E06D0" w14:paraId="39A6F6F4" w14:textId="77777777" w:rsidTr="001C2865">
        <w:trPr>
          <w:trHeight w:val="1160"/>
        </w:trPr>
        <w:tc>
          <w:tcPr>
            <w:tcW w:w="933" w:type="pct"/>
            <w:shd w:val="clear" w:color="auto" w:fill="FFFFFF" w:themeFill="background1"/>
          </w:tcPr>
          <w:p w14:paraId="5991E14B" w14:textId="77777777" w:rsidR="00912ECD" w:rsidRPr="000321C4" w:rsidRDefault="00912ECD" w:rsidP="001C2865">
            <w:pPr>
              <w:tabs>
                <w:tab w:val="left" w:pos="4270"/>
              </w:tabs>
              <w:rPr>
                <w:rFonts w:cs="Tahoma"/>
                <w:b/>
                <w:sz w:val="20"/>
                <w:szCs w:val="20"/>
              </w:rPr>
            </w:pPr>
            <w:r w:rsidRPr="000321C4">
              <w:rPr>
                <w:rFonts w:cs="Tahoma"/>
                <w:b/>
                <w:sz w:val="20"/>
                <w:szCs w:val="20"/>
              </w:rPr>
              <w:lastRenderedPageBreak/>
              <w:t xml:space="preserve">Phase 2: </w:t>
            </w:r>
          </w:p>
          <w:p w14:paraId="4C7CE000" w14:textId="77777777" w:rsidR="00912ECD" w:rsidRPr="00A131BD" w:rsidRDefault="00912ECD" w:rsidP="001C2865">
            <w:pPr>
              <w:tabs>
                <w:tab w:val="left" w:pos="4270"/>
              </w:tabs>
              <w:rPr>
                <w:rFonts w:eastAsia="Garamond" w:cstheme="majorBidi"/>
                <w:sz w:val="20"/>
                <w:szCs w:val="20"/>
              </w:rPr>
            </w:pPr>
            <w:r w:rsidRPr="000321C4">
              <w:rPr>
                <w:rFonts w:cs="Tahoma"/>
                <w:b/>
                <w:sz w:val="20"/>
                <w:szCs w:val="20"/>
              </w:rPr>
              <w:t>EVIDENCE:</w:t>
            </w:r>
            <w:r w:rsidRPr="00A131BD">
              <w:rPr>
                <w:rFonts w:cs="Tahoma"/>
                <w:sz w:val="20"/>
                <w:szCs w:val="20"/>
              </w:rPr>
              <w:t xml:space="preserve"> students give priority to evidence</w:t>
            </w:r>
          </w:p>
        </w:tc>
        <w:tc>
          <w:tcPr>
            <w:tcW w:w="2131" w:type="pct"/>
            <w:gridSpan w:val="4"/>
            <w:shd w:val="clear" w:color="auto" w:fill="FFFFFF" w:themeFill="background1"/>
          </w:tcPr>
          <w:p w14:paraId="6DAA2D19" w14:textId="77777777" w:rsidR="00912ECD" w:rsidRPr="00A131BD" w:rsidRDefault="00912ECD" w:rsidP="001C2865">
            <w:pPr>
              <w:tabs>
                <w:tab w:val="left" w:pos="4270"/>
              </w:tabs>
              <w:rPr>
                <w:rFonts w:eastAsia="Garamond" w:cstheme="majorBidi"/>
                <w:sz w:val="20"/>
                <w:szCs w:val="20"/>
              </w:rPr>
            </w:pPr>
            <w:r w:rsidRPr="00A131BD">
              <w:rPr>
                <w:rFonts w:cs="Tahoma"/>
                <w:sz w:val="20"/>
                <w:szCs w:val="20"/>
              </w:rPr>
              <w:t xml:space="preserve">Students determine or are guided to evidence/data, which may come from </w:t>
            </w:r>
            <w:r w:rsidRPr="00A131BD">
              <w:rPr>
                <w:rFonts w:cs="Tahoma"/>
                <w:i/>
                <w:color w:val="00B0F0"/>
                <w:sz w:val="20"/>
                <w:szCs w:val="20"/>
              </w:rPr>
              <w:t>individual, collaborative and communal activity</w:t>
            </w:r>
            <w:r w:rsidRPr="00A131BD">
              <w:rPr>
                <w:rFonts w:cs="Tahoma"/>
                <w:color w:val="00B0F0"/>
                <w:sz w:val="20"/>
                <w:szCs w:val="20"/>
              </w:rPr>
              <w:t xml:space="preserve"> </w:t>
            </w:r>
            <w:r w:rsidRPr="00A131BD">
              <w:rPr>
                <w:rFonts w:cs="Tahoma"/>
                <w:sz w:val="20"/>
                <w:szCs w:val="20"/>
              </w:rPr>
              <w:t xml:space="preserve">such as practical work, or from sources such as data from professional scientific activity or from other contexts. </w:t>
            </w:r>
            <w:r w:rsidRPr="00A131BD">
              <w:rPr>
                <w:rFonts w:cs="Tahoma"/>
                <w:i/>
                <w:color w:val="00B0F0"/>
                <w:sz w:val="20"/>
                <w:szCs w:val="20"/>
              </w:rPr>
              <w:t xml:space="preserve">Risk, immersion and play </w:t>
            </w:r>
            <w:r w:rsidRPr="00A131BD">
              <w:rPr>
                <w:rFonts w:cs="Tahoma"/>
                <w:sz w:val="20"/>
                <w:szCs w:val="20"/>
              </w:rPr>
              <w:t xml:space="preserve">is crucial in </w:t>
            </w:r>
            <w:r w:rsidRPr="00A131BD">
              <w:rPr>
                <w:rFonts w:cs="Tahoma"/>
                <w:i/>
                <w:color w:val="00B0F0"/>
                <w:sz w:val="20"/>
                <w:szCs w:val="20"/>
              </w:rPr>
              <w:t>empowering</w:t>
            </w:r>
            <w:r w:rsidRPr="00A131BD">
              <w:rPr>
                <w:rFonts w:cs="Tahoma"/>
                <w:color w:val="00B0F0"/>
                <w:sz w:val="20"/>
                <w:szCs w:val="20"/>
              </w:rPr>
              <w:t xml:space="preserve"> </w:t>
            </w:r>
            <w:r w:rsidRPr="00A131BD">
              <w:rPr>
                <w:rFonts w:cs="Tahoma"/>
                <w:sz w:val="20"/>
                <w:szCs w:val="20"/>
              </w:rPr>
              <w:t>pupils to generate, question and discuss evidence.</w:t>
            </w:r>
          </w:p>
        </w:tc>
        <w:tc>
          <w:tcPr>
            <w:tcW w:w="787" w:type="pct"/>
            <w:shd w:val="clear" w:color="auto" w:fill="FFFFFF" w:themeFill="background1"/>
          </w:tcPr>
          <w:p w14:paraId="349114C4" w14:textId="194C9A06" w:rsidR="00912ECD" w:rsidRPr="000F6340" w:rsidRDefault="0093307F" w:rsidP="001C2865">
            <w:pPr>
              <w:tabs>
                <w:tab w:val="left" w:pos="4270"/>
              </w:tabs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Students are oriented towards different source of information, trying to order the data as it answers different questions: how? When? What for?</w:t>
            </w:r>
            <w:r w:rsidR="008A381D">
              <w:rPr>
                <w:iCs/>
                <w:sz w:val="18"/>
                <w:szCs w:val="18"/>
              </w:rPr>
              <w:t xml:space="preserve"> They start creating a story</w:t>
            </w:r>
          </w:p>
          <w:p w14:paraId="3CD66045" w14:textId="77777777" w:rsidR="00912ECD" w:rsidRDefault="00912ECD" w:rsidP="001C2865">
            <w:pPr>
              <w:pStyle w:val="Body"/>
              <w:tabs>
                <w:tab w:val="left" w:pos="4270"/>
              </w:tabs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FFFFFF" w:themeFill="background1"/>
          </w:tcPr>
          <w:p w14:paraId="07381255" w14:textId="27F770E9" w:rsidR="00912ECD" w:rsidRPr="000F6340" w:rsidRDefault="0093307F" w:rsidP="001C2865">
            <w:pPr>
              <w:pStyle w:val="Default"/>
              <w:tabs>
                <w:tab w:val="left" w:pos="4270"/>
              </w:tabs>
              <w:rPr>
                <w:rFonts w:asciiTheme="minorHAnsi" w:hAnsiTheme="minorHAnsi"/>
                <w:color w:val="auto"/>
                <w:sz w:val="18"/>
                <w:szCs w:val="18"/>
                <w:lang w:bidi="ar-SA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lang w:bidi="ar-SA"/>
              </w:rPr>
              <w:lastRenderedPageBreak/>
              <w:t>Explaining a scientific topic in the form of a stand-up show is a challenge. Teachers must give orientation to help ordering the ideas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14:paraId="0D240380" w14:textId="5AB35E87" w:rsidR="00912ECD" w:rsidRPr="000F6340" w:rsidRDefault="0093307F" w:rsidP="001C2865">
            <w:pPr>
              <w:rPr>
                <w:rFonts w:eastAsia="Garamond" w:cstheme="majorBidi"/>
                <w:b/>
                <w:sz w:val="18"/>
                <w:szCs w:val="20"/>
              </w:rPr>
            </w:pPr>
            <w:r>
              <w:rPr>
                <w:rFonts w:eastAsia="Garamond" w:cstheme="majorBidi"/>
                <w:b/>
                <w:sz w:val="18"/>
                <w:szCs w:val="20"/>
              </w:rPr>
              <w:t>Flowchart or conceptual map with the ideas coming from the previous investigation</w:t>
            </w:r>
          </w:p>
        </w:tc>
      </w:tr>
      <w:tr w:rsidR="00F97898" w:rsidRPr="00912ECD" w14:paraId="37D08324" w14:textId="77777777" w:rsidTr="001C2865">
        <w:trPr>
          <w:trHeight w:val="1160"/>
        </w:trPr>
        <w:tc>
          <w:tcPr>
            <w:tcW w:w="933" w:type="pct"/>
            <w:shd w:val="clear" w:color="auto" w:fill="FFFFFF" w:themeFill="background1"/>
          </w:tcPr>
          <w:p w14:paraId="555CC3FC" w14:textId="77777777" w:rsidR="00912ECD" w:rsidRPr="000321C4" w:rsidRDefault="00912ECD" w:rsidP="001C2865">
            <w:pPr>
              <w:tabs>
                <w:tab w:val="left" w:pos="4270"/>
              </w:tabs>
              <w:rPr>
                <w:rFonts w:eastAsia="Garamond" w:cstheme="majorBidi"/>
                <w:b/>
                <w:sz w:val="20"/>
                <w:szCs w:val="20"/>
              </w:rPr>
            </w:pPr>
            <w:r w:rsidRPr="000321C4">
              <w:rPr>
                <w:b/>
                <w:sz w:val="20"/>
                <w:szCs w:val="20"/>
              </w:rPr>
              <w:lastRenderedPageBreak/>
              <w:t xml:space="preserve">Phase 3: </w:t>
            </w:r>
          </w:p>
          <w:p w14:paraId="62D7701D" w14:textId="77777777" w:rsidR="00912ECD" w:rsidRPr="00A131BD" w:rsidRDefault="00912ECD" w:rsidP="001C2865">
            <w:pPr>
              <w:tabs>
                <w:tab w:val="left" w:pos="4270"/>
              </w:tabs>
              <w:rPr>
                <w:rFonts w:eastAsia="Garamond" w:cstheme="majorBidi"/>
                <w:sz w:val="20"/>
                <w:szCs w:val="20"/>
              </w:rPr>
            </w:pPr>
            <w:r w:rsidRPr="000321C4">
              <w:rPr>
                <w:rFonts w:cs="Tahoma"/>
                <w:b/>
                <w:sz w:val="20"/>
                <w:szCs w:val="20"/>
              </w:rPr>
              <w:t>ANALYSE:</w:t>
            </w:r>
            <w:r w:rsidRPr="00A131BD">
              <w:rPr>
                <w:rFonts w:cs="Tahoma"/>
                <w:sz w:val="20"/>
                <w:szCs w:val="20"/>
              </w:rPr>
              <w:t xml:space="preserve"> students analyse evidence</w:t>
            </w:r>
          </w:p>
        </w:tc>
        <w:tc>
          <w:tcPr>
            <w:tcW w:w="2131" w:type="pct"/>
            <w:gridSpan w:val="4"/>
            <w:shd w:val="clear" w:color="auto" w:fill="FFFFFF" w:themeFill="background1"/>
          </w:tcPr>
          <w:p w14:paraId="7DF4F301" w14:textId="77777777" w:rsidR="00912ECD" w:rsidRPr="00A131BD" w:rsidRDefault="00912ECD" w:rsidP="001C2865">
            <w:pPr>
              <w:widowControl w:val="0"/>
              <w:tabs>
                <w:tab w:val="left" w:pos="4270"/>
              </w:tabs>
              <w:autoSpaceDE w:val="0"/>
              <w:autoSpaceDN w:val="0"/>
              <w:adjustRightInd w:val="0"/>
              <w:rPr>
                <w:rFonts w:eastAsia="Garamond" w:cstheme="majorBidi"/>
                <w:b/>
                <w:sz w:val="20"/>
                <w:szCs w:val="20"/>
              </w:rPr>
            </w:pPr>
            <w:r w:rsidRPr="00A131BD">
              <w:rPr>
                <w:rFonts w:cs="Tahoma"/>
                <w:sz w:val="20"/>
                <w:szCs w:val="20"/>
              </w:rPr>
              <w:t xml:space="preserve">Students analyse evidence, using </w:t>
            </w:r>
            <w:r w:rsidRPr="00A131BD">
              <w:rPr>
                <w:rFonts w:cs="Tahoma"/>
                <w:i/>
                <w:color w:val="00B0F0"/>
                <w:sz w:val="20"/>
                <w:szCs w:val="20"/>
              </w:rPr>
              <w:t>dialogue</w:t>
            </w:r>
            <w:r w:rsidRPr="00A131BD">
              <w:rPr>
                <w:rFonts w:cs="Tahoma"/>
                <w:color w:val="00B0F0"/>
                <w:sz w:val="20"/>
                <w:szCs w:val="20"/>
              </w:rPr>
              <w:t xml:space="preserve"> </w:t>
            </w:r>
            <w:r w:rsidRPr="00A131BD">
              <w:rPr>
                <w:rFonts w:cs="Tahoma"/>
                <w:sz w:val="20"/>
                <w:szCs w:val="20"/>
              </w:rPr>
              <w:t>with each other and the teacher to support their developing understanding.</w:t>
            </w:r>
          </w:p>
        </w:tc>
        <w:tc>
          <w:tcPr>
            <w:tcW w:w="787" w:type="pct"/>
            <w:shd w:val="clear" w:color="auto" w:fill="FFFFFF" w:themeFill="background1"/>
          </w:tcPr>
          <w:p w14:paraId="391B71D6" w14:textId="4BAA3B19" w:rsidR="00912ECD" w:rsidRPr="000F6340" w:rsidRDefault="00912ECD" w:rsidP="001C2865">
            <w:pPr>
              <w:widowControl w:val="0"/>
              <w:tabs>
                <w:tab w:val="left" w:pos="4270"/>
              </w:tabs>
              <w:autoSpaceDE w:val="0"/>
              <w:autoSpaceDN w:val="0"/>
              <w:adjustRightInd w:val="0"/>
              <w:rPr>
                <w:rFonts w:eastAsia="Garamond" w:cstheme="majorBidi"/>
                <w:sz w:val="18"/>
                <w:szCs w:val="18"/>
              </w:rPr>
            </w:pPr>
            <w:r w:rsidRPr="000F6340">
              <w:rPr>
                <w:sz w:val="18"/>
                <w:szCs w:val="18"/>
              </w:rPr>
              <w:t xml:space="preserve"> </w:t>
            </w:r>
            <w:r w:rsidR="0093307F">
              <w:rPr>
                <w:sz w:val="18"/>
                <w:szCs w:val="18"/>
              </w:rPr>
              <w:t xml:space="preserve">In groups students </w:t>
            </w:r>
            <w:r w:rsidR="008A381D">
              <w:rPr>
                <w:sz w:val="18"/>
                <w:szCs w:val="18"/>
              </w:rPr>
              <w:t>analyze</w:t>
            </w:r>
            <w:r w:rsidR="0093307F">
              <w:rPr>
                <w:sz w:val="18"/>
                <w:szCs w:val="18"/>
              </w:rPr>
              <w:t xml:space="preserve"> the data and discuss a possible structure to guide the script to be played from the introduction to the conclusions following a story</w:t>
            </w:r>
          </w:p>
        </w:tc>
        <w:tc>
          <w:tcPr>
            <w:tcW w:w="615" w:type="pct"/>
            <w:shd w:val="clear" w:color="auto" w:fill="FFFFFF" w:themeFill="background1"/>
          </w:tcPr>
          <w:p w14:paraId="6CEAFDF9" w14:textId="5CAA151B" w:rsidR="00912ECD" w:rsidRPr="000F6340" w:rsidRDefault="008A381D" w:rsidP="001C2865">
            <w:pPr>
              <w:tabs>
                <w:tab w:val="left" w:pos="4270"/>
              </w:tabs>
              <w:rPr>
                <w:rFonts w:eastAsia="Garamond" w:cstheme="majorBidi"/>
                <w:sz w:val="18"/>
                <w:szCs w:val="18"/>
              </w:rPr>
            </w:pPr>
            <w:r>
              <w:rPr>
                <w:rFonts w:eastAsia="Garamond" w:cstheme="majorBidi"/>
                <w:sz w:val="18"/>
                <w:szCs w:val="18"/>
              </w:rPr>
              <w:t>At each step ideas are presented to the coordinator to give orientation and discard ideas that probably take to no-end situations.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14:paraId="0E1E347E" w14:textId="74AACDED" w:rsidR="00912ECD" w:rsidRPr="000F6340" w:rsidRDefault="00912ECD" w:rsidP="001C2865">
            <w:pPr>
              <w:rPr>
                <w:rFonts w:eastAsia="Garamond" w:cstheme="majorBidi"/>
                <w:b/>
                <w:sz w:val="18"/>
                <w:szCs w:val="20"/>
              </w:rPr>
            </w:pPr>
          </w:p>
        </w:tc>
      </w:tr>
      <w:tr w:rsidR="00F97898" w:rsidRPr="00680C21" w14:paraId="45D07365" w14:textId="77777777" w:rsidTr="001C2865">
        <w:trPr>
          <w:trHeight w:val="1160"/>
        </w:trPr>
        <w:tc>
          <w:tcPr>
            <w:tcW w:w="933" w:type="pct"/>
            <w:shd w:val="clear" w:color="auto" w:fill="FFFFFF" w:themeFill="background1"/>
          </w:tcPr>
          <w:p w14:paraId="5543CCDA" w14:textId="77777777" w:rsidR="00912ECD" w:rsidRPr="000321C4" w:rsidRDefault="00912ECD" w:rsidP="001C2865">
            <w:pPr>
              <w:tabs>
                <w:tab w:val="left" w:pos="4270"/>
              </w:tabs>
              <w:rPr>
                <w:rFonts w:eastAsia="Garamond" w:cstheme="majorBidi"/>
                <w:b/>
                <w:sz w:val="20"/>
                <w:szCs w:val="20"/>
              </w:rPr>
            </w:pPr>
            <w:r w:rsidRPr="000321C4">
              <w:rPr>
                <w:b/>
                <w:sz w:val="20"/>
                <w:szCs w:val="20"/>
              </w:rPr>
              <w:t>Phase 4:</w:t>
            </w:r>
          </w:p>
          <w:p w14:paraId="251699B1" w14:textId="77777777" w:rsidR="00912ECD" w:rsidRPr="00A131BD" w:rsidRDefault="00912ECD" w:rsidP="001C2865">
            <w:pPr>
              <w:tabs>
                <w:tab w:val="left" w:pos="4270"/>
              </w:tabs>
              <w:rPr>
                <w:rFonts w:eastAsia="Garamond" w:cstheme="majorBidi"/>
                <w:sz w:val="20"/>
                <w:szCs w:val="20"/>
              </w:rPr>
            </w:pPr>
            <w:r w:rsidRPr="000321C4">
              <w:rPr>
                <w:rFonts w:cs="Tahoma"/>
                <w:b/>
                <w:sz w:val="20"/>
                <w:szCs w:val="20"/>
              </w:rPr>
              <w:t>EXPLAIN:</w:t>
            </w:r>
            <w:r w:rsidRPr="00A131BD">
              <w:rPr>
                <w:rFonts w:cs="Tahoma"/>
                <w:sz w:val="20"/>
                <w:szCs w:val="20"/>
              </w:rPr>
              <w:t xml:space="preserve"> students formulate an explanation based on evidence</w:t>
            </w:r>
          </w:p>
        </w:tc>
        <w:tc>
          <w:tcPr>
            <w:tcW w:w="2131" w:type="pct"/>
            <w:gridSpan w:val="4"/>
            <w:shd w:val="clear" w:color="auto" w:fill="FFFFFF" w:themeFill="background1"/>
          </w:tcPr>
          <w:p w14:paraId="6F12F49D" w14:textId="77777777" w:rsidR="00912ECD" w:rsidRPr="00A131BD" w:rsidRDefault="00912ECD" w:rsidP="001C2865">
            <w:pPr>
              <w:widowControl w:val="0"/>
              <w:tabs>
                <w:tab w:val="left" w:pos="4270"/>
              </w:tabs>
              <w:autoSpaceDE w:val="0"/>
              <w:autoSpaceDN w:val="0"/>
              <w:adjustRightInd w:val="0"/>
              <w:rPr>
                <w:rFonts w:eastAsia="Garamond" w:cstheme="majorBidi"/>
                <w:sz w:val="20"/>
                <w:szCs w:val="20"/>
              </w:rPr>
            </w:pPr>
            <w:r w:rsidRPr="00A131BD">
              <w:rPr>
                <w:rFonts w:cs="Tahoma"/>
                <w:sz w:val="20"/>
                <w:szCs w:val="20"/>
              </w:rPr>
              <w:t xml:space="preserve">Students use evidence they have generated and analysed to consider </w:t>
            </w:r>
            <w:r w:rsidRPr="00A131BD">
              <w:rPr>
                <w:rFonts w:cs="Tahoma"/>
                <w:i/>
                <w:color w:val="00B0F0"/>
                <w:sz w:val="20"/>
                <w:szCs w:val="20"/>
              </w:rPr>
              <w:t>possibilities</w:t>
            </w:r>
            <w:r w:rsidRPr="00A131BD">
              <w:rPr>
                <w:rFonts w:cs="Tahoma"/>
                <w:sz w:val="20"/>
                <w:szCs w:val="20"/>
              </w:rPr>
              <w:t xml:space="preserve"> for explanations that are original to them. They use argumentation and </w:t>
            </w:r>
            <w:r w:rsidRPr="00A131BD">
              <w:rPr>
                <w:rFonts w:cs="Tahoma"/>
                <w:i/>
                <w:color w:val="00B0F0"/>
                <w:sz w:val="20"/>
                <w:szCs w:val="20"/>
              </w:rPr>
              <w:t>dialogue</w:t>
            </w:r>
            <w:r w:rsidRPr="00A131BD">
              <w:rPr>
                <w:rFonts w:cs="Tahoma"/>
                <w:sz w:val="20"/>
                <w:szCs w:val="20"/>
              </w:rPr>
              <w:t xml:space="preserve"> to decide on the relative merits of the explanations they formulate, </w:t>
            </w:r>
            <w:r w:rsidRPr="00A131BD">
              <w:rPr>
                <w:rFonts w:cs="Tahoma"/>
                <w:i/>
                <w:color w:val="00B0F0"/>
                <w:sz w:val="20"/>
                <w:szCs w:val="20"/>
              </w:rPr>
              <w:t>playing</w:t>
            </w:r>
            <w:r w:rsidRPr="00A131BD">
              <w:rPr>
                <w:rFonts w:cs="Tahoma"/>
                <w:sz w:val="20"/>
                <w:szCs w:val="20"/>
              </w:rPr>
              <w:t xml:space="preserve"> with ideas.  </w:t>
            </w:r>
          </w:p>
        </w:tc>
        <w:tc>
          <w:tcPr>
            <w:tcW w:w="787" w:type="pct"/>
            <w:shd w:val="clear" w:color="auto" w:fill="FFFFFF" w:themeFill="background1"/>
          </w:tcPr>
          <w:p w14:paraId="453F18A8" w14:textId="5268CB50" w:rsidR="00912ECD" w:rsidRDefault="008A381D" w:rsidP="001C2865">
            <w:pPr>
              <w:widowControl w:val="0"/>
              <w:tabs>
                <w:tab w:val="left" w:pos="4270"/>
              </w:tabs>
              <w:autoSpaceDE w:val="0"/>
              <w:autoSpaceDN w:val="0"/>
              <w:adjustRightInd w:val="0"/>
              <w:rPr>
                <w:rFonts w:eastAsia="Garamond" w:cstheme="maj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Using evidence students formulate the explanation. Final explanation has to be linked to the story they are creating</w:t>
            </w:r>
          </w:p>
        </w:tc>
        <w:tc>
          <w:tcPr>
            <w:tcW w:w="615" w:type="pct"/>
            <w:shd w:val="clear" w:color="auto" w:fill="FFFFFF" w:themeFill="background1"/>
          </w:tcPr>
          <w:p w14:paraId="20A1B4FB" w14:textId="2ABDA97A" w:rsidR="00912ECD" w:rsidRDefault="008A381D" w:rsidP="001C2865">
            <w:pPr>
              <w:tabs>
                <w:tab w:val="left" w:pos="4270"/>
              </w:tabs>
              <w:rPr>
                <w:rFonts w:eastAsia="Garamond" w:cstheme="majorBidi"/>
                <w:sz w:val="18"/>
                <w:szCs w:val="18"/>
              </w:rPr>
            </w:pPr>
            <w:r>
              <w:rPr>
                <w:rFonts w:eastAsia="Garamond" w:cstheme="majorBidi"/>
                <w:sz w:val="18"/>
                <w:szCs w:val="18"/>
              </w:rPr>
              <w:t>Teachers help discarding no scientific ideas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14:paraId="76A8D3C0" w14:textId="491B8A3B" w:rsidR="00912ECD" w:rsidRDefault="008A381D" w:rsidP="001C2865">
            <w:pPr>
              <w:rPr>
                <w:rFonts w:eastAsia="Garamond" w:cstheme="majorBidi"/>
                <w:b/>
                <w:sz w:val="18"/>
                <w:szCs w:val="20"/>
              </w:rPr>
            </w:pPr>
            <w:r>
              <w:rPr>
                <w:rFonts w:eastAsia="Garamond" w:cstheme="majorBidi"/>
                <w:b/>
                <w:sz w:val="18"/>
                <w:szCs w:val="20"/>
              </w:rPr>
              <w:t>Connected ideas are displayed in a map that takes from the initial question to the final answer</w:t>
            </w:r>
          </w:p>
        </w:tc>
      </w:tr>
      <w:tr w:rsidR="00F97898" w:rsidRPr="00680C21" w14:paraId="45F9C237" w14:textId="77777777" w:rsidTr="001C2865">
        <w:trPr>
          <w:trHeight w:val="126"/>
        </w:trPr>
        <w:tc>
          <w:tcPr>
            <w:tcW w:w="933" w:type="pct"/>
            <w:shd w:val="clear" w:color="auto" w:fill="FFFFFF" w:themeFill="background1"/>
          </w:tcPr>
          <w:p w14:paraId="68E7D343" w14:textId="77777777" w:rsidR="00912ECD" w:rsidRPr="000321C4" w:rsidRDefault="00912ECD" w:rsidP="001C2865">
            <w:pPr>
              <w:tabs>
                <w:tab w:val="left" w:pos="4270"/>
              </w:tabs>
              <w:rPr>
                <w:b/>
                <w:sz w:val="20"/>
                <w:szCs w:val="20"/>
              </w:rPr>
            </w:pPr>
            <w:r w:rsidRPr="000321C4">
              <w:rPr>
                <w:b/>
                <w:sz w:val="20"/>
                <w:szCs w:val="20"/>
              </w:rPr>
              <w:t>Phase 5:</w:t>
            </w:r>
          </w:p>
          <w:p w14:paraId="20A0AEEC" w14:textId="77777777" w:rsidR="00912ECD" w:rsidRPr="00A131BD" w:rsidRDefault="00912ECD" w:rsidP="001C2865">
            <w:pPr>
              <w:tabs>
                <w:tab w:val="left" w:pos="4270"/>
              </w:tabs>
              <w:rPr>
                <w:rFonts w:eastAsia="Garamond" w:cstheme="majorBidi"/>
                <w:sz w:val="20"/>
                <w:szCs w:val="20"/>
              </w:rPr>
            </w:pPr>
          </w:p>
          <w:p w14:paraId="4F6357B2" w14:textId="77777777" w:rsidR="00912ECD" w:rsidRPr="00A131BD" w:rsidRDefault="00912ECD" w:rsidP="001C2865">
            <w:pPr>
              <w:tabs>
                <w:tab w:val="left" w:pos="4270"/>
              </w:tabs>
              <w:rPr>
                <w:rFonts w:eastAsia="Garamond" w:cstheme="majorBidi"/>
                <w:sz w:val="20"/>
                <w:szCs w:val="20"/>
              </w:rPr>
            </w:pPr>
            <w:r w:rsidRPr="000321C4">
              <w:rPr>
                <w:rFonts w:cs="Tahoma"/>
                <w:b/>
                <w:sz w:val="20"/>
                <w:szCs w:val="20"/>
              </w:rPr>
              <w:t xml:space="preserve">CONNECT: </w:t>
            </w:r>
            <w:r w:rsidRPr="00A131BD">
              <w:rPr>
                <w:rFonts w:cs="Tahoma"/>
                <w:sz w:val="20"/>
                <w:szCs w:val="20"/>
              </w:rPr>
              <w:t xml:space="preserve">students </w:t>
            </w:r>
            <w:r w:rsidRPr="00A131BD">
              <w:rPr>
                <w:rFonts w:cs="Tahoma"/>
                <w:sz w:val="20"/>
                <w:szCs w:val="20"/>
              </w:rPr>
              <w:lastRenderedPageBreak/>
              <w:t>connect explanations to scientific knowledge</w:t>
            </w:r>
          </w:p>
        </w:tc>
        <w:tc>
          <w:tcPr>
            <w:tcW w:w="2131" w:type="pct"/>
            <w:gridSpan w:val="4"/>
            <w:shd w:val="clear" w:color="auto" w:fill="FFFFFF" w:themeFill="background1"/>
          </w:tcPr>
          <w:p w14:paraId="312817D7" w14:textId="77777777" w:rsidR="00912ECD" w:rsidRPr="00C71042" w:rsidRDefault="00912ECD" w:rsidP="001C2865">
            <w:pPr>
              <w:tabs>
                <w:tab w:val="left" w:pos="4270"/>
              </w:tabs>
              <w:rPr>
                <w:rFonts w:eastAsia="Garamond" w:cstheme="majorBidi"/>
                <w:b/>
                <w:sz w:val="20"/>
                <w:szCs w:val="20"/>
              </w:rPr>
            </w:pPr>
            <w:r w:rsidRPr="00A131BD">
              <w:rPr>
                <w:rFonts w:cs="Tahoma"/>
                <w:sz w:val="20"/>
                <w:szCs w:val="20"/>
              </w:rPr>
              <w:lastRenderedPageBreak/>
              <w:t xml:space="preserve">Students connect their explanations with scientific knowledge, using </w:t>
            </w:r>
            <w:r w:rsidRPr="00A131BD">
              <w:rPr>
                <w:rFonts w:cs="Tahoma"/>
                <w:i/>
                <w:color w:val="00B0F0"/>
                <w:sz w:val="20"/>
                <w:szCs w:val="20"/>
              </w:rPr>
              <w:t>different ways of thinking and knowing</w:t>
            </w:r>
            <w:r w:rsidRPr="00A131BD">
              <w:rPr>
                <w:rFonts w:cs="Tahoma"/>
                <w:color w:val="00B0F0"/>
                <w:sz w:val="20"/>
                <w:szCs w:val="20"/>
              </w:rPr>
              <w:t xml:space="preserve"> </w:t>
            </w:r>
            <w:r w:rsidRPr="00A131BD">
              <w:rPr>
                <w:rFonts w:cs="Tahoma"/>
                <w:sz w:val="20"/>
                <w:szCs w:val="20"/>
              </w:rPr>
              <w:t xml:space="preserve">(‘knowing that’, ‘knowing how’, and ‘knowing this’) to relate their ideas to both </w:t>
            </w:r>
            <w:r w:rsidRPr="00A131BD">
              <w:rPr>
                <w:rFonts w:cs="Tahoma"/>
                <w:sz w:val="20"/>
                <w:szCs w:val="20"/>
              </w:rPr>
              <w:lastRenderedPageBreak/>
              <w:t>disciplinary knowledge and to</w:t>
            </w:r>
            <w:r w:rsidRPr="00A131BD">
              <w:rPr>
                <w:rFonts w:cs="Tahoma"/>
                <w:i/>
                <w:color w:val="00B0F0"/>
                <w:sz w:val="20"/>
                <w:szCs w:val="20"/>
              </w:rPr>
              <w:t xml:space="preserve"> interdisciplinary</w:t>
            </w:r>
            <w:r w:rsidRPr="00A131BD">
              <w:rPr>
                <w:rFonts w:cs="Tahoma"/>
                <w:color w:val="00B0F0"/>
                <w:sz w:val="20"/>
                <w:szCs w:val="20"/>
              </w:rPr>
              <w:t xml:space="preserve"> </w:t>
            </w:r>
            <w:r w:rsidRPr="00A131BD">
              <w:rPr>
                <w:rFonts w:cs="Tahoma"/>
                <w:sz w:val="20"/>
                <w:szCs w:val="20"/>
              </w:rPr>
              <w:t>knowledge to understand the origin of their ideas and reflect on the strength of their evidence and explanations in relation to the original question.</w:t>
            </w:r>
          </w:p>
        </w:tc>
        <w:tc>
          <w:tcPr>
            <w:tcW w:w="787" w:type="pct"/>
            <w:shd w:val="clear" w:color="auto" w:fill="FFFFFF" w:themeFill="background1"/>
          </w:tcPr>
          <w:p w14:paraId="6A275437" w14:textId="2258E921" w:rsidR="00912ECD" w:rsidRPr="000F6340" w:rsidRDefault="008A381D" w:rsidP="001C2865">
            <w:pPr>
              <w:tabs>
                <w:tab w:val="left" w:pos="4270"/>
              </w:tabs>
              <w:rPr>
                <w:rFonts w:eastAsia="Garamond" w:cstheme="majorBidi"/>
                <w:sz w:val="18"/>
                <w:szCs w:val="18"/>
              </w:rPr>
            </w:pPr>
            <w:r>
              <w:rPr>
                <w:rFonts w:eastAsia="Garamond" w:cstheme="majorBidi"/>
                <w:sz w:val="18"/>
                <w:szCs w:val="18"/>
              </w:rPr>
              <w:lastRenderedPageBreak/>
              <w:t xml:space="preserve">Scientific knowledge </w:t>
            </w:r>
            <w:r w:rsidR="00181F52">
              <w:rPr>
                <w:rFonts w:eastAsia="Garamond" w:cstheme="majorBidi"/>
                <w:sz w:val="18"/>
                <w:szCs w:val="18"/>
              </w:rPr>
              <w:t xml:space="preserve">related to the topic is presented as input to each group. Groups have </w:t>
            </w:r>
            <w:r w:rsidR="00181F52">
              <w:rPr>
                <w:rFonts w:eastAsia="Garamond" w:cstheme="majorBidi"/>
                <w:sz w:val="18"/>
                <w:szCs w:val="18"/>
              </w:rPr>
              <w:lastRenderedPageBreak/>
              <w:t>to find a way to connect their idea with the ideas given.</w:t>
            </w:r>
          </w:p>
        </w:tc>
        <w:tc>
          <w:tcPr>
            <w:tcW w:w="615" w:type="pct"/>
            <w:shd w:val="clear" w:color="auto" w:fill="FFFFFF" w:themeFill="background1"/>
          </w:tcPr>
          <w:p w14:paraId="01D6BC44" w14:textId="7D872AEB" w:rsidR="00912ECD" w:rsidRDefault="00181F52" w:rsidP="001C2865">
            <w:pPr>
              <w:pStyle w:val="Body"/>
              <w:tabs>
                <w:tab w:val="left" w:pos="427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Motivate new ideas not presented to the </w:t>
            </w:r>
            <w:r>
              <w:rPr>
                <w:rFonts w:asciiTheme="minorHAnsi" w:hAnsiTheme="minorHAnsi"/>
                <w:sz w:val="18"/>
                <w:szCs w:val="18"/>
              </w:rPr>
              <w:lastRenderedPageBreak/>
              <w:t>group. Try to link the efforts of the different groups together</w:t>
            </w:r>
          </w:p>
          <w:p w14:paraId="260140F7" w14:textId="77777777" w:rsidR="00912ECD" w:rsidRDefault="00912ECD" w:rsidP="001C2865">
            <w:pPr>
              <w:pStyle w:val="Body"/>
              <w:tabs>
                <w:tab w:val="left" w:pos="427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1926096B" w14:textId="77777777" w:rsidR="00912ECD" w:rsidRDefault="00912ECD" w:rsidP="001C2865">
            <w:pPr>
              <w:pStyle w:val="Body"/>
              <w:tabs>
                <w:tab w:val="left" w:pos="427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14:paraId="63441580" w14:textId="77777777" w:rsidR="00912ECD" w:rsidRDefault="00912ECD" w:rsidP="001C2865">
            <w:pPr>
              <w:rPr>
                <w:rFonts w:eastAsia="Garamond" w:cstheme="majorBidi"/>
                <w:b/>
                <w:sz w:val="18"/>
                <w:szCs w:val="20"/>
              </w:rPr>
            </w:pPr>
          </w:p>
        </w:tc>
      </w:tr>
      <w:tr w:rsidR="00F97898" w:rsidRPr="00912ECD" w14:paraId="17A8B105" w14:textId="77777777" w:rsidTr="001C2865">
        <w:trPr>
          <w:trHeight w:val="1160"/>
        </w:trPr>
        <w:tc>
          <w:tcPr>
            <w:tcW w:w="933" w:type="pct"/>
            <w:shd w:val="clear" w:color="auto" w:fill="FFFFFF" w:themeFill="background1"/>
          </w:tcPr>
          <w:p w14:paraId="199C9558" w14:textId="77777777" w:rsidR="00912ECD" w:rsidRPr="000321C4" w:rsidRDefault="00912ECD" w:rsidP="001C2865">
            <w:pPr>
              <w:tabs>
                <w:tab w:val="left" w:pos="4270"/>
              </w:tabs>
              <w:rPr>
                <w:b/>
                <w:sz w:val="20"/>
                <w:szCs w:val="20"/>
              </w:rPr>
            </w:pPr>
            <w:r w:rsidRPr="000321C4">
              <w:rPr>
                <w:b/>
                <w:sz w:val="20"/>
                <w:szCs w:val="20"/>
              </w:rPr>
              <w:lastRenderedPageBreak/>
              <w:t>Phase 6:</w:t>
            </w:r>
          </w:p>
          <w:p w14:paraId="271A10E2" w14:textId="77777777" w:rsidR="00912ECD" w:rsidRPr="00A131BD" w:rsidRDefault="00912ECD" w:rsidP="001C2865">
            <w:pPr>
              <w:tabs>
                <w:tab w:val="left" w:pos="4270"/>
              </w:tabs>
              <w:rPr>
                <w:sz w:val="20"/>
                <w:szCs w:val="20"/>
              </w:rPr>
            </w:pPr>
          </w:p>
          <w:p w14:paraId="2E06859F" w14:textId="77777777" w:rsidR="00912ECD" w:rsidRPr="00A131BD" w:rsidRDefault="00912ECD" w:rsidP="001C2865">
            <w:pPr>
              <w:tabs>
                <w:tab w:val="left" w:pos="4270"/>
              </w:tabs>
              <w:rPr>
                <w:sz w:val="20"/>
                <w:szCs w:val="20"/>
              </w:rPr>
            </w:pPr>
            <w:r w:rsidRPr="000321C4">
              <w:rPr>
                <w:rFonts w:cs="Tahoma"/>
                <w:b/>
                <w:sz w:val="20"/>
                <w:szCs w:val="20"/>
              </w:rPr>
              <w:t>COMMUNICATE:</w:t>
            </w:r>
            <w:r w:rsidRPr="00A131BD">
              <w:rPr>
                <w:rFonts w:cs="Tahoma"/>
                <w:sz w:val="20"/>
                <w:szCs w:val="20"/>
              </w:rPr>
              <w:t xml:space="preserve"> students communicate and justify explanation</w:t>
            </w:r>
          </w:p>
        </w:tc>
        <w:tc>
          <w:tcPr>
            <w:tcW w:w="2131" w:type="pct"/>
            <w:gridSpan w:val="4"/>
            <w:shd w:val="clear" w:color="auto" w:fill="FFFFFF" w:themeFill="background1"/>
          </w:tcPr>
          <w:p w14:paraId="4B40DE3B" w14:textId="77777777" w:rsidR="00912ECD" w:rsidRPr="00A131BD" w:rsidRDefault="00912ECD" w:rsidP="001C2865">
            <w:pPr>
              <w:tabs>
                <w:tab w:val="left" w:pos="4270"/>
              </w:tabs>
              <w:rPr>
                <w:rFonts w:cs="Tahoma"/>
                <w:sz w:val="20"/>
                <w:szCs w:val="20"/>
              </w:rPr>
            </w:pPr>
            <w:r w:rsidRPr="00A131BD">
              <w:rPr>
                <w:rFonts w:cs="Tahoma"/>
                <w:sz w:val="20"/>
                <w:szCs w:val="20"/>
              </w:rPr>
              <w:t xml:space="preserve">Communication of </w:t>
            </w:r>
            <w:r w:rsidRPr="00A131BD">
              <w:rPr>
                <w:rFonts w:cs="Tahoma"/>
                <w:i/>
                <w:color w:val="00B0F0"/>
                <w:sz w:val="20"/>
                <w:szCs w:val="20"/>
              </w:rPr>
              <w:t>possibilities</w:t>
            </w:r>
            <w:r w:rsidRPr="00A131BD">
              <w:rPr>
                <w:rFonts w:cs="Tahoma"/>
                <w:sz w:val="20"/>
                <w:szCs w:val="20"/>
              </w:rPr>
              <w:t>, ideas and justifications through</w:t>
            </w:r>
            <w:r w:rsidRPr="00A131BD">
              <w:rPr>
                <w:rFonts w:cs="Tahoma"/>
                <w:i/>
                <w:color w:val="00B0F0"/>
                <w:sz w:val="20"/>
                <w:szCs w:val="20"/>
              </w:rPr>
              <w:t xml:space="preserve"> dialogue</w:t>
            </w:r>
            <w:r w:rsidRPr="00A131BD">
              <w:rPr>
                <w:rFonts w:cs="Tahoma"/>
                <w:color w:val="00B0F0"/>
                <w:sz w:val="20"/>
                <w:szCs w:val="20"/>
              </w:rPr>
              <w:t xml:space="preserve"> </w:t>
            </w:r>
            <w:r w:rsidRPr="00A131BD">
              <w:rPr>
                <w:rFonts w:cs="Tahoma"/>
                <w:sz w:val="20"/>
                <w:szCs w:val="20"/>
              </w:rPr>
              <w:t xml:space="preserve">with other students, with science educators, and with professional scientists offer students the chance to test their new thinking and experience and be </w:t>
            </w:r>
            <w:r w:rsidRPr="00A131BD">
              <w:rPr>
                <w:rFonts w:cs="Tahoma"/>
                <w:i/>
                <w:color w:val="00B0F0"/>
                <w:sz w:val="20"/>
                <w:szCs w:val="20"/>
              </w:rPr>
              <w:t xml:space="preserve">immersed </w:t>
            </w:r>
            <w:r w:rsidRPr="00A131BD">
              <w:rPr>
                <w:rFonts w:cs="Tahoma"/>
                <w:sz w:val="20"/>
                <w:szCs w:val="20"/>
              </w:rPr>
              <w:t xml:space="preserve">in a key part of the scientific process. Such communication is crucial to an </w:t>
            </w:r>
            <w:r w:rsidRPr="00A131BD">
              <w:rPr>
                <w:rFonts w:cs="Tahoma"/>
                <w:i/>
                <w:color w:val="00B0F0"/>
                <w:sz w:val="20"/>
                <w:szCs w:val="20"/>
              </w:rPr>
              <w:t xml:space="preserve">ethical </w:t>
            </w:r>
            <w:r w:rsidRPr="00A131BD">
              <w:rPr>
                <w:rFonts w:cs="Tahoma"/>
                <w:sz w:val="20"/>
                <w:szCs w:val="20"/>
              </w:rPr>
              <w:t>approach to working scientifically.</w:t>
            </w:r>
          </w:p>
        </w:tc>
        <w:tc>
          <w:tcPr>
            <w:tcW w:w="787" w:type="pct"/>
            <w:shd w:val="clear" w:color="auto" w:fill="FFFFFF" w:themeFill="background1"/>
          </w:tcPr>
          <w:p w14:paraId="129A637D" w14:textId="45866B31" w:rsidR="00912ECD" w:rsidRPr="000F6340" w:rsidRDefault="00181F52" w:rsidP="001C2865">
            <w:pPr>
              <w:tabs>
                <w:tab w:val="left" w:pos="4270"/>
              </w:tabs>
              <w:rPr>
                <w:rFonts w:eastAsia="Garamond" w:cstheme="majorBidi"/>
                <w:sz w:val="18"/>
                <w:szCs w:val="18"/>
              </w:rPr>
            </w:pPr>
            <w:r>
              <w:rPr>
                <w:rFonts w:eastAsia="Garamond" w:cstheme="majorBidi"/>
                <w:sz w:val="18"/>
                <w:szCs w:val="18"/>
              </w:rPr>
              <w:t>Each group complete the story they have been creating during the session to be presented in front of other students in the form of a stand up show.</w:t>
            </w:r>
          </w:p>
        </w:tc>
        <w:tc>
          <w:tcPr>
            <w:tcW w:w="615" w:type="pct"/>
            <w:shd w:val="clear" w:color="auto" w:fill="FFFFFF" w:themeFill="background1"/>
          </w:tcPr>
          <w:p w14:paraId="47E77505" w14:textId="092D763A" w:rsidR="00912ECD" w:rsidRDefault="00181F52" w:rsidP="001C2865">
            <w:pPr>
              <w:pStyle w:val="Body"/>
              <w:tabs>
                <w:tab w:val="left" w:pos="42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Orientation to complete the story in the classic form: introduction – content – conclusion.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14:paraId="15812D04" w14:textId="648D25F9" w:rsidR="00912ECD" w:rsidRPr="000F6340" w:rsidRDefault="00181F52" w:rsidP="001C2865">
            <w:pPr>
              <w:rPr>
                <w:rFonts w:eastAsia="Garamond" w:cstheme="majorBidi"/>
                <w:b/>
                <w:sz w:val="18"/>
                <w:szCs w:val="20"/>
              </w:rPr>
            </w:pPr>
            <w:r>
              <w:rPr>
                <w:rFonts w:eastAsia="Garamond" w:cstheme="majorBidi"/>
                <w:b/>
                <w:sz w:val="18"/>
                <w:szCs w:val="20"/>
              </w:rPr>
              <w:t>The activity itself has a lot of art potential</w:t>
            </w:r>
          </w:p>
        </w:tc>
      </w:tr>
      <w:tr w:rsidR="00F97898" w:rsidRPr="004E06D0" w14:paraId="328EC92F" w14:textId="77777777" w:rsidTr="001C2865">
        <w:trPr>
          <w:trHeight w:val="1160"/>
        </w:trPr>
        <w:tc>
          <w:tcPr>
            <w:tcW w:w="933" w:type="pct"/>
            <w:shd w:val="clear" w:color="auto" w:fill="FFFFFF" w:themeFill="background1"/>
          </w:tcPr>
          <w:p w14:paraId="3D9BD9FE" w14:textId="77777777" w:rsidR="00912ECD" w:rsidRPr="000321C4" w:rsidRDefault="00912ECD" w:rsidP="001C2865">
            <w:pPr>
              <w:tabs>
                <w:tab w:val="left" w:pos="4270"/>
              </w:tabs>
              <w:rPr>
                <w:b/>
                <w:sz w:val="20"/>
                <w:szCs w:val="20"/>
              </w:rPr>
            </w:pPr>
            <w:r w:rsidRPr="000321C4">
              <w:rPr>
                <w:b/>
                <w:sz w:val="20"/>
                <w:szCs w:val="20"/>
              </w:rPr>
              <w:t>Phase 7:</w:t>
            </w:r>
          </w:p>
          <w:p w14:paraId="1F06C290" w14:textId="77777777" w:rsidR="00912ECD" w:rsidRPr="00A131BD" w:rsidRDefault="00912ECD" w:rsidP="001C2865">
            <w:pPr>
              <w:tabs>
                <w:tab w:val="left" w:pos="4270"/>
              </w:tabs>
              <w:rPr>
                <w:sz w:val="20"/>
                <w:szCs w:val="20"/>
              </w:rPr>
            </w:pPr>
          </w:p>
          <w:p w14:paraId="6162C742" w14:textId="77777777" w:rsidR="00912ECD" w:rsidRPr="00A131BD" w:rsidRDefault="00912ECD" w:rsidP="001C2865">
            <w:pPr>
              <w:tabs>
                <w:tab w:val="left" w:pos="4270"/>
              </w:tabs>
              <w:rPr>
                <w:sz w:val="20"/>
                <w:szCs w:val="20"/>
              </w:rPr>
            </w:pPr>
            <w:r w:rsidRPr="000321C4">
              <w:rPr>
                <w:rFonts w:cs="Tahoma"/>
                <w:b/>
                <w:sz w:val="20"/>
                <w:szCs w:val="20"/>
              </w:rPr>
              <w:t>REFLECT:</w:t>
            </w:r>
            <w:r w:rsidRPr="00A131BD">
              <w:rPr>
                <w:rFonts w:cs="Tahoma"/>
                <w:sz w:val="20"/>
                <w:szCs w:val="20"/>
              </w:rPr>
              <w:t xml:space="preserve"> students reflect on the inquiry process and their learning</w:t>
            </w:r>
            <w:r w:rsidRPr="00A131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pct"/>
            <w:gridSpan w:val="4"/>
            <w:shd w:val="clear" w:color="auto" w:fill="FFFFFF" w:themeFill="background1"/>
          </w:tcPr>
          <w:p w14:paraId="25830A9E" w14:textId="77777777" w:rsidR="00912ECD" w:rsidRPr="00A131BD" w:rsidRDefault="00912ECD" w:rsidP="001C2865">
            <w:pPr>
              <w:tabs>
                <w:tab w:val="left" w:pos="4270"/>
              </w:tabs>
              <w:rPr>
                <w:rFonts w:cs="Tahoma"/>
                <w:sz w:val="20"/>
                <w:szCs w:val="20"/>
              </w:rPr>
            </w:pPr>
            <w:r w:rsidRPr="00A131BD">
              <w:rPr>
                <w:rFonts w:cs="Tahoma"/>
                <w:i/>
                <w:color w:val="00B0F0"/>
                <w:sz w:val="20"/>
                <w:szCs w:val="20"/>
              </w:rPr>
              <w:t xml:space="preserve">Individual, collaborative and community-based </w:t>
            </w:r>
            <w:r w:rsidRPr="00A131BD">
              <w:rPr>
                <w:rFonts w:cs="Tahoma"/>
                <w:sz w:val="20"/>
                <w:szCs w:val="20"/>
              </w:rPr>
              <w:t xml:space="preserve">reflective </w:t>
            </w:r>
            <w:r w:rsidRPr="00A131BD">
              <w:rPr>
                <w:rFonts w:cs="Tahoma"/>
                <w:i/>
                <w:color w:val="00B0F0"/>
                <w:sz w:val="20"/>
                <w:szCs w:val="20"/>
              </w:rPr>
              <w:t>activity for change</w:t>
            </w:r>
            <w:r w:rsidRPr="00A131BD">
              <w:rPr>
                <w:rFonts w:cs="Tahoma"/>
                <w:color w:val="00B0F0"/>
                <w:sz w:val="20"/>
                <w:szCs w:val="20"/>
              </w:rPr>
              <w:t xml:space="preserve"> </w:t>
            </w:r>
            <w:r w:rsidRPr="00A131BD">
              <w:rPr>
                <w:rFonts w:cs="Tahoma"/>
                <w:sz w:val="20"/>
                <w:szCs w:val="20"/>
              </w:rPr>
              <w:t>both consolidates learning and enables students and teachers to balance educational tensions such as that between open-ended inquiry learning and the curriculum and assessment requirements of education.</w:t>
            </w:r>
          </w:p>
        </w:tc>
        <w:tc>
          <w:tcPr>
            <w:tcW w:w="787" w:type="pct"/>
            <w:shd w:val="clear" w:color="auto" w:fill="FFFFFF" w:themeFill="background1"/>
          </w:tcPr>
          <w:p w14:paraId="2F3B087F" w14:textId="15F6BE84" w:rsidR="00912ECD" w:rsidRPr="000F6340" w:rsidRDefault="00181F52" w:rsidP="001C2865">
            <w:pPr>
              <w:tabs>
                <w:tab w:val="left" w:pos="4270"/>
              </w:tabs>
              <w:rPr>
                <w:rFonts w:eastAsia="Garamond" w:cstheme="majorBidi"/>
                <w:sz w:val="18"/>
                <w:szCs w:val="18"/>
              </w:rPr>
            </w:pPr>
            <w:r>
              <w:rPr>
                <w:rFonts w:eastAsia="Garamond" w:cstheme="majorBidi"/>
                <w:sz w:val="18"/>
                <w:szCs w:val="18"/>
              </w:rPr>
              <w:t>After the session (once all groups have presented their play) an Q&amp;A session is open</w:t>
            </w:r>
          </w:p>
        </w:tc>
        <w:tc>
          <w:tcPr>
            <w:tcW w:w="615" w:type="pct"/>
            <w:shd w:val="clear" w:color="auto" w:fill="FFFFFF" w:themeFill="background1"/>
          </w:tcPr>
          <w:p w14:paraId="06C1B35A" w14:textId="35F78780" w:rsidR="00912ECD" w:rsidRDefault="00181F52" w:rsidP="001C2865">
            <w:pPr>
              <w:pStyle w:val="Body"/>
              <w:tabs>
                <w:tab w:val="left" w:pos="42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Teachers guide the Q&amp;A phase so that the whole process (7 phases) is clear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14:paraId="500A348C" w14:textId="77777777" w:rsidR="00912ECD" w:rsidRPr="000F6340" w:rsidRDefault="00912ECD" w:rsidP="001C2865">
            <w:pPr>
              <w:rPr>
                <w:rFonts w:eastAsia="Garamond" w:cstheme="majorBidi"/>
                <w:b/>
                <w:sz w:val="18"/>
                <w:szCs w:val="20"/>
              </w:rPr>
            </w:pPr>
          </w:p>
        </w:tc>
      </w:tr>
    </w:tbl>
    <w:p w14:paraId="2AC8E040" w14:textId="77777777" w:rsidR="00912ECD" w:rsidRPr="00912ECD" w:rsidRDefault="00912ECD" w:rsidP="00895A68">
      <w:pPr>
        <w:rPr>
          <w:lang w:val="en-US"/>
        </w:rPr>
      </w:pPr>
    </w:p>
    <w:p w14:paraId="774FB85C" w14:textId="77777777" w:rsidR="00853D0E" w:rsidRDefault="00853D0E" w:rsidP="00895A68">
      <w:pPr>
        <w:rPr>
          <w:lang w:val="en-GB"/>
        </w:rPr>
        <w:sectPr w:rsidR="00853D0E" w:rsidSect="00853D0E">
          <w:pgSz w:w="16838" w:h="11906" w:orient="landscape" w:code="9"/>
          <w:pgMar w:top="1134" w:right="1616" w:bottom="1332" w:left="2466" w:header="567" w:footer="567" w:gutter="0"/>
          <w:cols w:space="708"/>
          <w:titlePg/>
          <w:docGrid w:linePitch="360"/>
        </w:sectPr>
      </w:pPr>
    </w:p>
    <w:p w14:paraId="48609BB4" w14:textId="77777777" w:rsidR="00895A68" w:rsidRPr="00853D0E" w:rsidRDefault="00853D0E" w:rsidP="00853D0E">
      <w:pPr>
        <w:pStyle w:val="Heading1"/>
        <w:keepLines/>
        <w:pageBreakBefore/>
        <w:tabs>
          <w:tab w:val="num" w:pos="720"/>
        </w:tabs>
        <w:spacing w:before="120" w:after="60" w:line="276" w:lineRule="auto"/>
        <w:ind w:left="0" w:firstLine="0"/>
        <w:rPr>
          <w:color w:val="1F497D" w:themeColor="text2"/>
          <w:sz w:val="22"/>
        </w:rPr>
      </w:pPr>
      <w:bookmarkStart w:id="17" w:name="_Toc450047483"/>
      <w:r w:rsidRPr="00853D0E">
        <w:rPr>
          <w:color w:val="1F497D" w:themeColor="text2"/>
          <w:sz w:val="22"/>
        </w:rPr>
        <w:lastRenderedPageBreak/>
        <w:t>Additional Information</w:t>
      </w:r>
      <w:bookmarkEnd w:id="17"/>
    </w:p>
    <w:p w14:paraId="3D423304" w14:textId="2BCC2305" w:rsidR="00895A68" w:rsidRDefault="00E52919" w:rsidP="00895A68">
      <w:pPr>
        <w:rPr>
          <w:lang w:val="en-GB"/>
        </w:rPr>
      </w:pPr>
      <w:r>
        <w:rPr>
          <w:lang w:val="en-GB"/>
        </w:rPr>
        <w:t>N/A</w:t>
      </w:r>
    </w:p>
    <w:p w14:paraId="2FABE623" w14:textId="77777777" w:rsidR="00895A68" w:rsidRPr="00853D0E" w:rsidRDefault="00853D0E" w:rsidP="00853D0E">
      <w:pPr>
        <w:pStyle w:val="Heading1"/>
        <w:keepLines/>
        <w:pageBreakBefore/>
        <w:tabs>
          <w:tab w:val="num" w:pos="720"/>
        </w:tabs>
        <w:spacing w:before="120" w:after="60" w:line="276" w:lineRule="auto"/>
        <w:ind w:left="0" w:firstLine="0"/>
        <w:rPr>
          <w:color w:val="1F497D" w:themeColor="text2"/>
          <w:sz w:val="22"/>
        </w:rPr>
      </w:pPr>
      <w:bookmarkStart w:id="18" w:name="_Toc450047484"/>
      <w:r w:rsidRPr="00853D0E">
        <w:rPr>
          <w:color w:val="1F497D" w:themeColor="text2"/>
          <w:sz w:val="22"/>
        </w:rPr>
        <w:lastRenderedPageBreak/>
        <w:t>Assessment</w:t>
      </w:r>
      <w:bookmarkEnd w:id="18"/>
      <w:r w:rsidRPr="00853D0E">
        <w:rPr>
          <w:color w:val="1F497D" w:themeColor="text2"/>
          <w:sz w:val="22"/>
        </w:rPr>
        <w:t xml:space="preserve"> </w:t>
      </w:r>
    </w:p>
    <w:p w14:paraId="109D2C2D" w14:textId="6A7B5BCE" w:rsidR="00853D0E" w:rsidRDefault="00672572" w:rsidP="00895A68">
      <w:pPr>
        <w:rPr>
          <w:lang w:val="en-GB"/>
        </w:rPr>
      </w:pPr>
      <w:r>
        <w:rPr>
          <w:lang w:val="en-GB"/>
        </w:rPr>
        <w:t>Students and teachers will evaluate the demonstrator using questionnaires (independent for teachers and students)</w:t>
      </w:r>
    </w:p>
    <w:p w14:paraId="260D5E2F" w14:textId="77777777" w:rsidR="00672572" w:rsidRDefault="00672572" w:rsidP="00895A68">
      <w:pPr>
        <w:rPr>
          <w:lang w:val="en-GB"/>
        </w:rPr>
      </w:pPr>
    </w:p>
    <w:p w14:paraId="78B47085" w14:textId="77777777" w:rsidR="00853D0E" w:rsidRDefault="00853D0E" w:rsidP="00853D0E">
      <w:pPr>
        <w:pStyle w:val="Heading1"/>
        <w:keepLines/>
        <w:pageBreakBefore/>
        <w:tabs>
          <w:tab w:val="num" w:pos="720"/>
        </w:tabs>
        <w:spacing w:before="120" w:after="60" w:line="276" w:lineRule="auto"/>
        <w:ind w:left="0" w:firstLine="0"/>
        <w:rPr>
          <w:color w:val="1F497D" w:themeColor="text2"/>
          <w:sz w:val="22"/>
        </w:rPr>
      </w:pPr>
      <w:bookmarkStart w:id="19" w:name="_Toc450047485"/>
      <w:bookmarkStart w:id="20" w:name="_GoBack"/>
      <w:bookmarkEnd w:id="20"/>
      <w:r w:rsidRPr="00853D0E">
        <w:rPr>
          <w:color w:val="1F497D" w:themeColor="text2"/>
          <w:sz w:val="22"/>
        </w:rPr>
        <w:lastRenderedPageBreak/>
        <w:t>Possible Extension</w:t>
      </w:r>
      <w:bookmarkEnd w:id="19"/>
    </w:p>
    <w:p w14:paraId="3D4D84AB" w14:textId="4B57360A" w:rsidR="00853D0E" w:rsidRDefault="00181F52" w:rsidP="00853D0E">
      <w:pPr>
        <w:rPr>
          <w:lang w:val="en-GB"/>
        </w:rPr>
      </w:pPr>
      <w:r>
        <w:rPr>
          <w:lang w:val="en-GB"/>
        </w:rPr>
        <w:t>The</w:t>
      </w:r>
      <w:r w:rsidR="00C337F4">
        <w:rPr>
          <w:lang w:val="en-GB"/>
        </w:rPr>
        <w:t xml:space="preserve"> stand-up script </w:t>
      </w:r>
      <w:r>
        <w:rPr>
          <w:lang w:val="en-GB"/>
        </w:rPr>
        <w:t>produced by students on a science topic can</w:t>
      </w:r>
      <w:r w:rsidR="00C337F4">
        <w:rPr>
          <w:lang w:val="en-GB"/>
        </w:rPr>
        <w:t xml:space="preserve"> be played with us</w:t>
      </w:r>
      <w:r>
        <w:rPr>
          <w:lang w:val="en-GB"/>
        </w:rPr>
        <w:t>. It</w:t>
      </w:r>
      <w:r w:rsidR="00C337F4">
        <w:rPr>
          <w:lang w:val="en-GB"/>
        </w:rPr>
        <w:t xml:space="preserve"> would be an interesting possibility since </w:t>
      </w:r>
      <w:r>
        <w:rPr>
          <w:lang w:val="en-GB"/>
        </w:rPr>
        <w:t>students</w:t>
      </w:r>
      <w:r w:rsidR="00C337F4">
        <w:rPr>
          <w:lang w:val="en-GB"/>
        </w:rPr>
        <w:t xml:space="preserve"> could serve as an element to even shorten distance between the performers (scientists) and the audience (students)</w:t>
      </w:r>
    </w:p>
    <w:p w14:paraId="61E772C1" w14:textId="77777777" w:rsidR="00853D0E" w:rsidRPr="00853D0E" w:rsidRDefault="00853D0E" w:rsidP="00853D0E">
      <w:pPr>
        <w:pStyle w:val="Heading1"/>
        <w:keepLines/>
        <w:pageBreakBefore/>
        <w:tabs>
          <w:tab w:val="num" w:pos="720"/>
        </w:tabs>
        <w:spacing w:before="120" w:after="60" w:line="276" w:lineRule="auto"/>
        <w:ind w:left="0" w:firstLine="0"/>
        <w:rPr>
          <w:color w:val="1F497D" w:themeColor="text2"/>
          <w:sz w:val="22"/>
        </w:rPr>
      </w:pPr>
      <w:bookmarkStart w:id="21" w:name="_Toc450047486"/>
      <w:r w:rsidRPr="00853D0E">
        <w:rPr>
          <w:color w:val="1F497D" w:themeColor="text2"/>
          <w:sz w:val="22"/>
        </w:rPr>
        <w:lastRenderedPageBreak/>
        <w:t>References</w:t>
      </w:r>
      <w:bookmarkEnd w:id="21"/>
      <w:r w:rsidRPr="00853D0E">
        <w:rPr>
          <w:color w:val="1F497D" w:themeColor="text2"/>
          <w:sz w:val="22"/>
        </w:rPr>
        <w:t xml:space="preserve"> </w:t>
      </w:r>
    </w:p>
    <w:p w14:paraId="072A3FC4" w14:textId="77777777" w:rsidR="001F65D8" w:rsidRDefault="001F65D8" w:rsidP="008E1FC1">
      <w:pPr>
        <w:pStyle w:val="ListParagraph"/>
        <w:spacing w:before="0" w:after="0" w:line="276" w:lineRule="auto"/>
        <w:ind w:left="0"/>
        <w:rPr>
          <w:rFonts w:eastAsia="MyriadPro-Regular" w:cs="Tahoma"/>
          <w:color w:val="231F20"/>
          <w:szCs w:val="22"/>
          <w:lang w:val="en-US"/>
        </w:rPr>
      </w:pPr>
      <w:r w:rsidRPr="001156D3">
        <w:rPr>
          <w:rFonts w:eastAsia="MyriadPro-Regular" w:cs="Tahoma"/>
          <w:color w:val="231F20"/>
          <w:szCs w:val="22"/>
          <w:lang w:val="en-US"/>
        </w:rPr>
        <w:t xml:space="preserve"> </w:t>
      </w:r>
    </w:p>
    <w:p w14:paraId="7ADCFA05" w14:textId="77777777" w:rsidR="001F65D8" w:rsidRPr="001156D3" w:rsidRDefault="001F65D8" w:rsidP="008E1FC1">
      <w:pPr>
        <w:pStyle w:val="ListParagraph"/>
        <w:spacing w:before="0" w:after="0" w:line="276" w:lineRule="auto"/>
        <w:ind w:left="0"/>
        <w:rPr>
          <w:rFonts w:eastAsia="MyriadPro-Regular" w:cs="Tahoma"/>
          <w:color w:val="231F20"/>
          <w:szCs w:val="22"/>
          <w:lang w:val="en-US"/>
        </w:rPr>
      </w:pPr>
    </w:p>
    <w:p w14:paraId="0A709E63" w14:textId="77777777" w:rsidR="001F65D8" w:rsidRPr="00EE6994" w:rsidRDefault="001F65D8" w:rsidP="00EE6994">
      <w:pPr>
        <w:spacing w:line="360" w:lineRule="auto"/>
        <w:rPr>
          <w:rFonts w:cs="Tahoma"/>
          <w:lang w:val="en-US"/>
        </w:rPr>
        <w:sectPr w:rsidR="001F65D8" w:rsidRPr="00EE6994" w:rsidSect="00853D0E">
          <w:pgSz w:w="11906" w:h="16838" w:code="9"/>
          <w:pgMar w:top="2466" w:right="1134" w:bottom="1616" w:left="1332" w:header="567" w:footer="567" w:gutter="0"/>
          <w:cols w:space="708"/>
          <w:titlePg/>
          <w:docGrid w:linePitch="360"/>
        </w:sectPr>
      </w:pPr>
    </w:p>
    <w:bookmarkEnd w:id="0"/>
    <w:p w14:paraId="1D78E627" w14:textId="77777777" w:rsidR="001F65D8" w:rsidRDefault="001F65D8" w:rsidP="00BE5773">
      <w:pPr>
        <w:spacing w:before="0" w:after="0"/>
        <w:rPr>
          <w:lang w:val="en-US"/>
        </w:rPr>
      </w:pPr>
    </w:p>
    <w:sectPr w:rsidR="001F65D8" w:rsidSect="00853D0E">
      <w:headerReference w:type="first" r:id="rId13"/>
      <w:type w:val="continuous"/>
      <w:pgSz w:w="11906" w:h="16838" w:code="9"/>
      <w:pgMar w:top="2466" w:right="1134" w:bottom="1616" w:left="133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6C607" w14:textId="77777777" w:rsidR="00E52919" w:rsidRDefault="00E52919" w:rsidP="007A1096">
      <w:pPr>
        <w:spacing w:before="0" w:after="0" w:line="240" w:lineRule="auto"/>
      </w:pPr>
      <w:r>
        <w:separator/>
      </w:r>
    </w:p>
  </w:endnote>
  <w:endnote w:type="continuationSeparator" w:id="0">
    <w:p w14:paraId="70FA6101" w14:textId="77777777" w:rsidR="00E52919" w:rsidRDefault="00E52919" w:rsidP="007A10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18" w:type="dxa"/>
      <w:tblBorders>
        <w:top w:val="double" w:sz="4" w:space="0" w:color="auto"/>
        <w:insideH w:val="double" w:sz="4" w:space="0" w:color="auto"/>
      </w:tblBorders>
      <w:tblLook w:val="0000" w:firstRow="0" w:lastRow="0" w:firstColumn="0" w:lastColumn="0" w:noHBand="0" w:noVBand="0"/>
    </w:tblPr>
    <w:tblGrid>
      <w:gridCol w:w="8364"/>
      <w:gridCol w:w="1418"/>
    </w:tblGrid>
    <w:tr w:rsidR="00E52919" w14:paraId="62BB60D4" w14:textId="77777777" w:rsidTr="00880297">
      <w:trPr>
        <w:cantSplit/>
      </w:trPr>
      <w:tc>
        <w:tcPr>
          <w:tcW w:w="8364" w:type="dxa"/>
        </w:tcPr>
        <w:p w14:paraId="13E28CD3" w14:textId="6C105666" w:rsidR="00E52919" w:rsidRPr="000B60BC" w:rsidRDefault="00E52919" w:rsidP="00565ED3">
          <w:pPr>
            <w:pStyle w:val="Footer"/>
            <w:ind w:left="1169" w:hanging="1169"/>
            <w:rPr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6704" behindDoc="0" locked="0" layoutInCell="1" allowOverlap="1" wp14:anchorId="162FAE5E" wp14:editId="50190CE4">
                <wp:simplePos x="0" y="0"/>
                <wp:positionH relativeFrom="column">
                  <wp:posOffset>13335</wp:posOffset>
                </wp:positionH>
                <wp:positionV relativeFrom="paragraph">
                  <wp:posOffset>52070</wp:posOffset>
                </wp:positionV>
                <wp:extent cx="554990" cy="372110"/>
                <wp:effectExtent l="0" t="0" r="3810" b="8890"/>
                <wp:wrapNone/>
                <wp:docPr id="5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en-US"/>
            </w:rPr>
            <w:t xml:space="preserve">                      </w:t>
          </w:r>
          <w:proofErr w:type="gramStart"/>
          <w:r>
            <w:rPr>
              <w:lang w:val="en-US"/>
            </w:rPr>
            <w:t xml:space="preserve">CREATIONS </w:t>
          </w:r>
          <w:r w:rsidRPr="00565ED3">
            <w:rPr>
              <w:rStyle w:val="apple-converted-space"/>
              <w:rFonts w:ascii="Arial" w:hAnsi="Arial" w:cs="Arial"/>
              <w:color w:val="222222"/>
              <w:sz w:val="21"/>
              <w:szCs w:val="21"/>
              <w:shd w:val="clear" w:color="auto" w:fill="FFFFFF"/>
              <w:lang w:val="en-US"/>
            </w:rPr>
            <w:t> </w:t>
          </w:r>
          <w:r w:rsidRPr="00565ED3">
            <w:rPr>
              <w:rFonts w:ascii="Arial" w:hAnsi="Arial" w:cs="Arial"/>
              <w:color w:val="222222"/>
              <w:sz w:val="21"/>
              <w:szCs w:val="21"/>
              <w:shd w:val="clear" w:color="auto" w:fill="FFFFFF"/>
              <w:lang w:val="en-US"/>
            </w:rPr>
            <w:t>has</w:t>
          </w:r>
          <w:proofErr w:type="gramEnd"/>
          <w:r w:rsidRPr="00565ED3">
            <w:rPr>
              <w:rFonts w:ascii="Arial" w:hAnsi="Arial" w:cs="Arial"/>
              <w:color w:val="222222"/>
              <w:sz w:val="21"/>
              <w:szCs w:val="21"/>
              <w:shd w:val="clear" w:color="auto" w:fill="FFFFFF"/>
              <w:lang w:val="en-US"/>
            </w:rPr>
            <w:t xml:space="preserve"> received</w:t>
          </w:r>
          <w:r>
            <w:rPr>
              <w:rFonts w:ascii="Arial" w:hAnsi="Arial" w:cs="Arial"/>
              <w:color w:val="222222"/>
              <w:sz w:val="21"/>
              <w:szCs w:val="21"/>
              <w:shd w:val="clear" w:color="auto" w:fill="FFFFFF"/>
              <w:lang w:val="en-US"/>
            </w:rPr>
            <w:t xml:space="preserve"> </w:t>
          </w:r>
          <w:r w:rsidRPr="00565ED3">
            <w:rPr>
              <w:rFonts w:ascii="Arial" w:hAnsi="Arial" w:cs="Arial"/>
              <w:color w:val="222222"/>
              <w:sz w:val="21"/>
              <w:szCs w:val="21"/>
              <w:shd w:val="clear" w:color="auto" w:fill="FFFFFF"/>
              <w:lang w:val="en-US"/>
            </w:rPr>
            <w:t xml:space="preserve">funding from the European Commission HORIZON2020 </w:t>
          </w:r>
          <w:proofErr w:type="spellStart"/>
          <w:r w:rsidRPr="00565ED3">
            <w:rPr>
              <w:rFonts w:ascii="Arial" w:hAnsi="Arial" w:cs="Arial"/>
              <w:color w:val="222222"/>
              <w:sz w:val="21"/>
              <w:szCs w:val="21"/>
              <w:shd w:val="clear" w:color="auto" w:fill="FFFFFF"/>
              <w:lang w:val="en-US"/>
            </w:rPr>
            <w:t>Programme</w:t>
          </w:r>
          <w:proofErr w:type="spellEnd"/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>COMMENTS</w:instrText>
          </w:r>
          <w:r w:rsidRPr="000B60BC">
            <w:rPr>
              <w:lang w:val="en-US"/>
            </w:rPr>
            <w:instrText xml:space="preserve">  \* </w:instrText>
          </w:r>
          <w:r>
            <w:rPr>
              <w:lang w:val="en-US"/>
            </w:rPr>
            <w:instrText>MERGEFORMAT</w:instrText>
          </w:r>
          <w:r>
            <w:rPr>
              <w:lang w:val="en-US"/>
            </w:rPr>
            <w:fldChar w:fldCharType="end"/>
          </w:r>
        </w:p>
      </w:tc>
      <w:tc>
        <w:tcPr>
          <w:tcW w:w="1418" w:type="dxa"/>
        </w:tcPr>
        <w:p w14:paraId="75413C83" w14:textId="77777777" w:rsidR="00E52919" w:rsidRDefault="00E52919" w:rsidP="00880297">
          <w:pPr>
            <w:pStyle w:val="Footer"/>
            <w:jc w:val="right"/>
          </w:pPr>
          <w:r>
            <w:rPr>
              <w:lang w:val="en-US"/>
            </w:rPr>
            <w:t>Page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72572">
            <w:rPr>
              <w:noProof/>
            </w:rPr>
            <w:t>15</w:t>
          </w:r>
          <w:r>
            <w:rPr>
              <w:noProof/>
            </w:rPr>
            <w:fldChar w:fldCharType="end"/>
          </w:r>
          <w:r>
            <w:rPr>
              <w:lang w:val="en-US"/>
            </w:rPr>
            <w:t>of</w:t>
          </w:r>
          <w:fldSimple w:instr=" NUMPAGES ">
            <w:r w:rsidR="00672572">
              <w:rPr>
                <w:noProof/>
              </w:rPr>
              <w:t>16</w:t>
            </w:r>
          </w:fldSimple>
        </w:p>
      </w:tc>
    </w:tr>
  </w:tbl>
  <w:p w14:paraId="497E8CF1" w14:textId="77777777" w:rsidR="00E52919" w:rsidRDefault="00E529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18" w:type="dxa"/>
      <w:tblBorders>
        <w:top w:val="double" w:sz="4" w:space="0" w:color="auto"/>
        <w:insideH w:val="double" w:sz="4" w:space="0" w:color="auto"/>
      </w:tblBorders>
      <w:tblLook w:val="0000" w:firstRow="0" w:lastRow="0" w:firstColumn="0" w:lastColumn="0" w:noHBand="0" w:noVBand="0"/>
    </w:tblPr>
    <w:tblGrid>
      <w:gridCol w:w="8364"/>
      <w:gridCol w:w="1418"/>
    </w:tblGrid>
    <w:tr w:rsidR="00E52919" w14:paraId="2BB9E4B3" w14:textId="77777777" w:rsidTr="001C2865">
      <w:trPr>
        <w:cantSplit/>
      </w:trPr>
      <w:tc>
        <w:tcPr>
          <w:tcW w:w="8364" w:type="dxa"/>
        </w:tcPr>
        <w:p w14:paraId="63F5E5DC" w14:textId="46D16349" w:rsidR="00E52919" w:rsidRPr="000B60BC" w:rsidRDefault="00E52919" w:rsidP="001C2865">
          <w:pPr>
            <w:pStyle w:val="Footer"/>
            <w:ind w:left="1169" w:hanging="1169"/>
            <w:rPr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68F6ED2E" wp14:editId="5AB40284">
                <wp:simplePos x="0" y="0"/>
                <wp:positionH relativeFrom="column">
                  <wp:posOffset>13335</wp:posOffset>
                </wp:positionH>
                <wp:positionV relativeFrom="paragraph">
                  <wp:posOffset>52070</wp:posOffset>
                </wp:positionV>
                <wp:extent cx="554990" cy="372110"/>
                <wp:effectExtent l="0" t="0" r="0" b="0"/>
                <wp:wrapNone/>
                <wp:docPr id="7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en-US"/>
            </w:rPr>
            <w:t xml:space="preserve">                      </w:t>
          </w:r>
          <w:proofErr w:type="gramStart"/>
          <w:r>
            <w:rPr>
              <w:lang w:val="en-US"/>
            </w:rPr>
            <w:t xml:space="preserve">CREATIONS </w:t>
          </w:r>
          <w:r w:rsidRPr="00565ED3">
            <w:rPr>
              <w:rStyle w:val="apple-converted-space"/>
              <w:rFonts w:ascii="Arial" w:hAnsi="Arial" w:cs="Arial"/>
              <w:color w:val="222222"/>
              <w:sz w:val="21"/>
              <w:szCs w:val="21"/>
              <w:shd w:val="clear" w:color="auto" w:fill="FFFFFF"/>
              <w:lang w:val="en-US"/>
            </w:rPr>
            <w:t> </w:t>
          </w:r>
          <w:r w:rsidRPr="00565ED3">
            <w:rPr>
              <w:rFonts w:ascii="Arial" w:hAnsi="Arial" w:cs="Arial"/>
              <w:color w:val="222222"/>
              <w:sz w:val="21"/>
              <w:szCs w:val="21"/>
              <w:shd w:val="clear" w:color="auto" w:fill="FFFFFF"/>
              <w:lang w:val="en-US"/>
            </w:rPr>
            <w:t>has</w:t>
          </w:r>
          <w:proofErr w:type="gramEnd"/>
          <w:r w:rsidRPr="00565ED3">
            <w:rPr>
              <w:rFonts w:ascii="Arial" w:hAnsi="Arial" w:cs="Arial"/>
              <w:color w:val="222222"/>
              <w:sz w:val="21"/>
              <w:szCs w:val="21"/>
              <w:shd w:val="clear" w:color="auto" w:fill="FFFFFF"/>
              <w:lang w:val="en-US"/>
            </w:rPr>
            <w:t xml:space="preserve"> received</w:t>
          </w:r>
          <w:r>
            <w:rPr>
              <w:rFonts w:ascii="Arial" w:hAnsi="Arial" w:cs="Arial"/>
              <w:color w:val="222222"/>
              <w:sz w:val="21"/>
              <w:szCs w:val="21"/>
              <w:shd w:val="clear" w:color="auto" w:fill="FFFFFF"/>
              <w:lang w:val="en-US"/>
            </w:rPr>
            <w:t xml:space="preserve"> </w:t>
          </w:r>
          <w:r w:rsidRPr="00565ED3">
            <w:rPr>
              <w:rFonts w:ascii="Arial" w:hAnsi="Arial" w:cs="Arial"/>
              <w:color w:val="222222"/>
              <w:sz w:val="21"/>
              <w:szCs w:val="21"/>
              <w:shd w:val="clear" w:color="auto" w:fill="FFFFFF"/>
              <w:lang w:val="en-US"/>
            </w:rPr>
            <w:t xml:space="preserve">funding from the European Commission HORIZON2020 </w:t>
          </w:r>
          <w:proofErr w:type="spellStart"/>
          <w:r w:rsidRPr="00565ED3">
            <w:rPr>
              <w:rFonts w:ascii="Arial" w:hAnsi="Arial" w:cs="Arial"/>
              <w:color w:val="222222"/>
              <w:sz w:val="21"/>
              <w:szCs w:val="21"/>
              <w:shd w:val="clear" w:color="auto" w:fill="FFFFFF"/>
              <w:lang w:val="en-US"/>
            </w:rPr>
            <w:t>Programme</w:t>
          </w:r>
          <w:proofErr w:type="spellEnd"/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>COMMENTS</w:instrText>
          </w:r>
          <w:r w:rsidRPr="000B60BC">
            <w:rPr>
              <w:lang w:val="en-US"/>
            </w:rPr>
            <w:instrText xml:space="preserve">  \* </w:instrText>
          </w:r>
          <w:r>
            <w:rPr>
              <w:lang w:val="en-US"/>
            </w:rPr>
            <w:instrText>MERGEFORMAT</w:instrText>
          </w:r>
          <w:r>
            <w:rPr>
              <w:lang w:val="en-US"/>
            </w:rPr>
            <w:fldChar w:fldCharType="end"/>
          </w:r>
        </w:p>
      </w:tc>
      <w:tc>
        <w:tcPr>
          <w:tcW w:w="1418" w:type="dxa"/>
        </w:tcPr>
        <w:p w14:paraId="6B801531" w14:textId="77777777" w:rsidR="00E52919" w:rsidRDefault="00E52919" w:rsidP="001C2865">
          <w:pPr>
            <w:pStyle w:val="Footer"/>
            <w:jc w:val="right"/>
          </w:pPr>
          <w:r>
            <w:rPr>
              <w:lang w:val="en-US"/>
            </w:rPr>
            <w:t>Page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72572">
            <w:rPr>
              <w:noProof/>
            </w:rPr>
            <w:t>13</w:t>
          </w:r>
          <w:r>
            <w:rPr>
              <w:noProof/>
            </w:rPr>
            <w:fldChar w:fldCharType="end"/>
          </w:r>
          <w:r>
            <w:rPr>
              <w:lang w:val="en-US"/>
            </w:rPr>
            <w:t>of</w:t>
          </w:r>
          <w:fldSimple w:instr=" NUMPAGES ">
            <w:r w:rsidR="00672572">
              <w:rPr>
                <w:noProof/>
              </w:rPr>
              <w:t>16</w:t>
            </w:r>
          </w:fldSimple>
        </w:p>
      </w:tc>
    </w:tr>
  </w:tbl>
  <w:p w14:paraId="3DD99E21" w14:textId="77777777" w:rsidR="00E52919" w:rsidRDefault="00E52919" w:rsidP="00C36A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6B3C4" w14:textId="77777777" w:rsidR="00E52919" w:rsidRDefault="00E52919" w:rsidP="007A1096">
      <w:pPr>
        <w:spacing w:before="0" w:after="0" w:line="240" w:lineRule="auto"/>
      </w:pPr>
      <w:r>
        <w:separator/>
      </w:r>
    </w:p>
  </w:footnote>
  <w:footnote w:type="continuationSeparator" w:id="0">
    <w:p w14:paraId="7C24E953" w14:textId="77777777" w:rsidR="00E52919" w:rsidRDefault="00E52919" w:rsidP="007A10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299"/>
      <w:gridCol w:w="6421"/>
    </w:tblGrid>
    <w:tr w:rsidR="00E52919" w:rsidRPr="00B21250" w14:paraId="3DC5CB52" w14:textId="77777777" w:rsidTr="00565ED3">
      <w:trPr>
        <w:cantSplit/>
        <w:trHeight w:val="1782"/>
      </w:trPr>
      <w:tc>
        <w:tcPr>
          <w:tcW w:w="3299" w:type="dxa"/>
          <w:tcBorders>
            <w:top w:val="single" w:sz="12" w:space="0" w:color="auto"/>
            <w:bottom w:val="single" w:sz="12" w:space="0" w:color="auto"/>
          </w:tcBorders>
        </w:tcPr>
        <w:p w14:paraId="4C8D485B" w14:textId="2CA4F639" w:rsidR="00E52919" w:rsidRPr="00CB30CC" w:rsidRDefault="00E52919">
          <w:pPr>
            <w:rPr>
              <w:lang w:val="en-GB"/>
            </w:rPr>
          </w:pPr>
          <w:r>
            <w:rPr>
              <w:b/>
              <w:noProof/>
              <w:lang w:val="en-US"/>
            </w:rPr>
            <w:drawing>
              <wp:inline distT="0" distB="0" distL="0" distR="0" wp14:anchorId="5C5A7B0E" wp14:editId="4FD800D6">
                <wp:extent cx="1871345" cy="680720"/>
                <wp:effectExtent l="0" t="0" r="8255" b="5080"/>
                <wp:docPr id="1" name="Grafik 2" descr="creat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creati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134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1" w:type="dxa"/>
          <w:tcBorders>
            <w:top w:val="single" w:sz="12" w:space="0" w:color="auto"/>
            <w:bottom w:val="single" w:sz="12" w:space="0" w:color="auto"/>
            <w:right w:val="single" w:sz="6" w:space="0" w:color="auto"/>
          </w:tcBorders>
        </w:tcPr>
        <w:p w14:paraId="631DA39F" w14:textId="77777777" w:rsidR="00E52919" w:rsidRDefault="00E52919" w:rsidP="00FF5B80">
          <w:pPr>
            <w:jc w:val="center"/>
            <w:rPr>
              <w:b/>
              <w:sz w:val="28"/>
              <w:szCs w:val="28"/>
              <w:lang w:val="en-US"/>
            </w:rPr>
          </w:pPr>
        </w:p>
        <w:p w14:paraId="031AFF6E" w14:textId="77777777" w:rsidR="00E52919" w:rsidRPr="007A1096" w:rsidRDefault="00E52919" w:rsidP="009274BB">
          <w:pPr>
            <w:jc w:val="center"/>
            <w:rPr>
              <w:b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D3</w:t>
          </w:r>
          <w:r w:rsidRPr="00B67C9B">
            <w:rPr>
              <w:b/>
              <w:sz w:val="28"/>
              <w:szCs w:val="28"/>
              <w:lang w:val="en-US"/>
            </w:rPr>
            <w:t>.</w:t>
          </w:r>
          <w:r>
            <w:rPr>
              <w:b/>
              <w:sz w:val="28"/>
              <w:szCs w:val="28"/>
              <w:lang w:val="en-US"/>
            </w:rPr>
            <w:t>1 CREATIONS Demonstrators</w:t>
          </w:r>
        </w:p>
      </w:tc>
    </w:tr>
  </w:tbl>
  <w:p w14:paraId="6815D0A5" w14:textId="77777777" w:rsidR="00E52919" w:rsidRPr="00765F7C" w:rsidRDefault="00E52919" w:rsidP="00FF5B80">
    <w:pPr>
      <w:pStyle w:val="Header"/>
      <w:spacing w:before="0" w:after="0"/>
      <w:rPr>
        <w:sz w:val="10"/>
        <w:szCs w:val="10"/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441"/>
      <w:gridCol w:w="6279"/>
    </w:tblGrid>
    <w:tr w:rsidR="00E52919" w:rsidRPr="00B21250" w14:paraId="34A225DD" w14:textId="77777777" w:rsidTr="0037618E">
      <w:trPr>
        <w:cantSplit/>
        <w:trHeight w:val="1407"/>
      </w:trPr>
      <w:tc>
        <w:tcPr>
          <w:tcW w:w="3441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5E89944" w14:textId="1520CA0E" w:rsidR="00E52919" w:rsidRPr="00ED0473" w:rsidRDefault="00E52919" w:rsidP="0037618E">
          <w:pPr>
            <w:jc w:val="center"/>
            <w:rPr>
              <w:b/>
              <w:szCs w:val="22"/>
            </w:rPr>
          </w:pPr>
          <w:r>
            <w:rPr>
              <w:noProof/>
              <w:lang w:val="en-US"/>
            </w:rPr>
            <w:drawing>
              <wp:inline distT="0" distB="0" distL="0" distR="0" wp14:anchorId="3E40FD4D" wp14:editId="14978D9F">
                <wp:extent cx="1871345" cy="680720"/>
                <wp:effectExtent l="0" t="0" r="8255" b="5080"/>
                <wp:docPr id="3" name="Picture 3" descr="creat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reati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134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9" w:type="dxa"/>
          <w:tcBorders>
            <w:top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574CB3FF" w14:textId="77777777" w:rsidR="00E52919" w:rsidRPr="009274BB" w:rsidRDefault="00E52919" w:rsidP="009274BB">
          <w:pPr>
            <w:pStyle w:val="Header"/>
            <w:rPr>
              <w:sz w:val="28"/>
              <w:szCs w:val="28"/>
              <w:lang w:val="en-US"/>
            </w:rPr>
          </w:pPr>
          <w:r w:rsidRPr="009274BB">
            <w:rPr>
              <w:sz w:val="28"/>
              <w:szCs w:val="28"/>
              <w:lang w:val="en-US"/>
            </w:rPr>
            <w:t>D3</w:t>
          </w:r>
          <w:r w:rsidRPr="00B67C9B">
            <w:rPr>
              <w:sz w:val="28"/>
              <w:szCs w:val="28"/>
              <w:lang w:val="en-US"/>
            </w:rPr>
            <w:t>.</w:t>
          </w:r>
          <w:r w:rsidRPr="009274BB">
            <w:rPr>
              <w:sz w:val="28"/>
              <w:szCs w:val="28"/>
              <w:lang w:val="en-US"/>
            </w:rPr>
            <w:t>1</w:t>
          </w:r>
          <w:r>
            <w:rPr>
              <w:sz w:val="28"/>
              <w:szCs w:val="28"/>
              <w:lang w:val="en-US"/>
            </w:rPr>
            <w:t xml:space="preserve"> </w:t>
          </w:r>
          <w:r w:rsidRPr="009274BB">
            <w:rPr>
              <w:sz w:val="28"/>
              <w:szCs w:val="28"/>
              <w:lang w:val="en-US"/>
            </w:rPr>
            <w:t>CREATIONS Demonstrators</w:t>
          </w:r>
          <w:r>
            <w:rPr>
              <w:sz w:val="28"/>
              <w:szCs w:val="28"/>
              <w:lang w:val="en-US"/>
            </w:rPr>
            <w:t xml:space="preserve"> </w:t>
          </w:r>
        </w:p>
      </w:tc>
    </w:tr>
  </w:tbl>
  <w:p w14:paraId="4B935C29" w14:textId="77777777" w:rsidR="00E52919" w:rsidRPr="00565ED3" w:rsidRDefault="00E52919" w:rsidP="00FF5B80">
    <w:pPr>
      <w:pStyle w:val="Header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299"/>
      <w:gridCol w:w="6421"/>
    </w:tblGrid>
    <w:tr w:rsidR="00E52919" w:rsidRPr="00B21250" w14:paraId="3CAC90D1" w14:textId="77777777" w:rsidTr="00CF46FF">
      <w:trPr>
        <w:cantSplit/>
        <w:trHeight w:val="1782"/>
      </w:trPr>
      <w:tc>
        <w:tcPr>
          <w:tcW w:w="3299" w:type="dxa"/>
          <w:tcBorders>
            <w:top w:val="single" w:sz="12" w:space="0" w:color="auto"/>
            <w:bottom w:val="single" w:sz="12" w:space="0" w:color="auto"/>
          </w:tcBorders>
        </w:tcPr>
        <w:p w14:paraId="0A7927EB" w14:textId="1E287218" w:rsidR="00E52919" w:rsidRPr="00ED0473" w:rsidRDefault="00E52919" w:rsidP="00CF46FF">
          <w:pPr>
            <w:rPr>
              <w:szCs w:val="22"/>
              <w:lang w:val="en-GB"/>
            </w:rPr>
          </w:pPr>
          <w:r>
            <w:rPr>
              <w:b/>
              <w:noProof/>
              <w:lang w:val="en-US"/>
            </w:rPr>
            <w:drawing>
              <wp:inline distT="0" distB="0" distL="0" distR="0" wp14:anchorId="5E4252CE" wp14:editId="391CBA6B">
                <wp:extent cx="1871345" cy="680720"/>
                <wp:effectExtent l="0" t="0" r="8255" b="5080"/>
                <wp:docPr id="4" name="Picture 4" descr="creat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reati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134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1" w:type="dxa"/>
          <w:tcBorders>
            <w:top w:val="single" w:sz="12" w:space="0" w:color="auto"/>
            <w:bottom w:val="single" w:sz="12" w:space="0" w:color="auto"/>
            <w:right w:val="single" w:sz="6" w:space="0" w:color="auto"/>
          </w:tcBorders>
        </w:tcPr>
        <w:p w14:paraId="64FD1625" w14:textId="77777777" w:rsidR="00E52919" w:rsidRDefault="00E52919" w:rsidP="00CF46FF">
          <w:pPr>
            <w:jc w:val="center"/>
            <w:rPr>
              <w:b/>
              <w:sz w:val="28"/>
              <w:szCs w:val="28"/>
              <w:lang w:val="en-US"/>
            </w:rPr>
          </w:pPr>
        </w:p>
        <w:p w14:paraId="5C4776FC" w14:textId="77777777" w:rsidR="00E52919" w:rsidRPr="00ED0473" w:rsidRDefault="00E52919" w:rsidP="00CF46FF">
          <w:pPr>
            <w:jc w:val="center"/>
            <w:rPr>
              <w:b/>
              <w:szCs w:val="22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02 - D2</w:t>
          </w:r>
          <w:r w:rsidRPr="00B67C9B">
            <w:rPr>
              <w:b/>
              <w:sz w:val="28"/>
              <w:szCs w:val="28"/>
              <w:lang w:val="en-US"/>
            </w:rPr>
            <w:t>.</w:t>
          </w:r>
          <w:r>
            <w:rPr>
              <w:b/>
              <w:sz w:val="28"/>
              <w:szCs w:val="28"/>
              <w:lang w:val="en-US"/>
            </w:rPr>
            <w:t xml:space="preserve">3 </w:t>
          </w:r>
          <w:r w:rsidRPr="00207C67">
            <w:rPr>
              <w:rFonts w:cs="Tahoma"/>
              <w:b/>
              <w:sz w:val="28"/>
              <w:szCs w:val="28"/>
              <w:lang w:val="en-US"/>
            </w:rPr>
            <w:t>Effective learning environments for inquiry learning and teaching</w:t>
          </w:r>
        </w:p>
      </w:tc>
    </w:tr>
  </w:tbl>
  <w:p w14:paraId="433C71A6" w14:textId="77777777" w:rsidR="00E52919" w:rsidRPr="0004180E" w:rsidRDefault="00E52919" w:rsidP="00FF5B80">
    <w:pPr>
      <w:pStyle w:val="Header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7F19"/>
    <w:multiLevelType w:val="hybridMultilevel"/>
    <w:tmpl w:val="8774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11CBE"/>
    <w:multiLevelType w:val="hybridMultilevel"/>
    <w:tmpl w:val="844259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23788"/>
    <w:multiLevelType w:val="multilevel"/>
    <w:tmpl w:val="E8AA785A"/>
    <w:lvl w:ilvl="0">
      <w:start w:val="1"/>
      <w:numFmt w:val="decimal"/>
      <w:pStyle w:val="Heading1"/>
      <w:lvlText w:val="%1"/>
      <w:lvlJc w:val="left"/>
      <w:pPr>
        <w:ind w:left="6670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4971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>
    <w:nsid w:val="58B85B3F"/>
    <w:multiLevelType w:val="hybridMultilevel"/>
    <w:tmpl w:val="7F1A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A634E"/>
    <w:multiLevelType w:val="hybridMultilevel"/>
    <w:tmpl w:val="EED87EE8"/>
    <w:lvl w:ilvl="0" w:tplc="0F942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CA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C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A3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49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CB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68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6E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85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D2130CA"/>
    <w:multiLevelType w:val="hybridMultilevel"/>
    <w:tmpl w:val="502867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 [194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96"/>
    <w:rsid w:val="000129C4"/>
    <w:rsid w:val="000321C4"/>
    <w:rsid w:val="00034E1A"/>
    <w:rsid w:val="000354AB"/>
    <w:rsid w:val="0004180E"/>
    <w:rsid w:val="00056854"/>
    <w:rsid w:val="000816D8"/>
    <w:rsid w:val="00081C13"/>
    <w:rsid w:val="00094D99"/>
    <w:rsid w:val="00097A34"/>
    <w:rsid w:val="00097A5E"/>
    <w:rsid w:val="000A6374"/>
    <w:rsid w:val="000B1589"/>
    <w:rsid w:val="000B60BC"/>
    <w:rsid w:val="000C7F54"/>
    <w:rsid w:val="000E4992"/>
    <w:rsid w:val="000E6D45"/>
    <w:rsid w:val="000F227A"/>
    <w:rsid w:val="000F4D68"/>
    <w:rsid w:val="000F74B0"/>
    <w:rsid w:val="001156D3"/>
    <w:rsid w:val="0012062A"/>
    <w:rsid w:val="00150641"/>
    <w:rsid w:val="00153E22"/>
    <w:rsid w:val="001654A0"/>
    <w:rsid w:val="0017138C"/>
    <w:rsid w:val="001729C9"/>
    <w:rsid w:val="001758B7"/>
    <w:rsid w:val="00181F52"/>
    <w:rsid w:val="00184C90"/>
    <w:rsid w:val="00184EC0"/>
    <w:rsid w:val="00187DBD"/>
    <w:rsid w:val="001C2865"/>
    <w:rsid w:val="001C7743"/>
    <w:rsid w:val="001F65D8"/>
    <w:rsid w:val="00207C67"/>
    <w:rsid w:val="00217E7D"/>
    <w:rsid w:val="00217F01"/>
    <w:rsid w:val="002208A1"/>
    <w:rsid w:val="002475B9"/>
    <w:rsid w:val="002512F4"/>
    <w:rsid w:val="00267647"/>
    <w:rsid w:val="00270829"/>
    <w:rsid w:val="002708CE"/>
    <w:rsid w:val="00272C89"/>
    <w:rsid w:val="002770C7"/>
    <w:rsid w:val="00280174"/>
    <w:rsid w:val="00285F53"/>
    <w:rsid w:val="00290BAA"/>
    <w:rsid w:val="002912C9"/>
    <w:rsid w:val="00293D52"/>
    <w:rsid w:val="00295F28"/>
    <w:rsid w:val="002971CB"/>
    <w:rsid w:val="002B2343"/>
    <w:rsid w:val="002C2A6F"/>
    <w:rsid w:val="002D2DE3"/>
    <w:rsid w:val="003010F1"/>
    <w:rsid w:val="00310FD6"/>
    <w:rsid w:val="00327B2E"/>
    <w:rsid w:val="003417FA"/>
    <w:rsid w:val="003450A6"/>
    <w:rsid w:val="0037369A"/>
    <w:rsid w:val="0037618E"/>
    <w:rsid w:val="00377815"/>
    <w:rsid w:val="00387160"/>
    <w:rsid w:val="0039504E"/>
    <w:rsid w:val="003A02A7"/>
    <w:rsid w:val="003A1708"/>
    <w:rsid w:val="003A7E7F"/>
    <w:rsid w:val="003B57DB"/>
    <w:rsid w:val="003B6CF1"/>
    <w:rsid w:val="003D4338"/>
    <w:rsid w:val="003F4AAD"/>
    <w:rsid w:val="003F56A4"/>
    <w:rsid w:val="00425A23"/>
    <w:rsid w:val="00436EF3"/>
    <w:rsid w:val="004421BB"/>
    <w:rsid w:val="00442217"/>
    <w:rsid w:val="00463656"/>
    <w:rsid w:val="0047477C"/>
    <w:rsid w:val="004822BC"/>
    <w:rsid w:val="00486307"/>
    <w:rsid w:val="00494B20"/>
    <w:rsid w:val="00496269"/>
    <w:rsid w:val="004973DE"/>
    <w:rsid w:val="004A0FB3"/>
    <w:rsid w:val="004A5AD7"/>
    <w:rsid w:val="004B72FB"/>
    <w:rsid w:val="004C182B"/>
    <w:rsid w:val="004D3582"/>
    <w:rsid w:val="004F036A"/>
    <w:rsid w:val="004F4F3D"/>
    <w:rsid w:val="00507C72"/>
    <w:rsid w:val="0051021D"/>
    <w:rsid w:val="00524646"/>
    <w:rsid w:val="00545E38"/>
    <w:rsid w:val="0055708E"/>
    <w:rsid w:val="00562829"/>
    <w:rsid w:val="00565ED3"/>
    <w:rsid w:val="0057123B"/>
    <w:rsid w:val="005766DC"/>
    <w:rsid w:val="00583CA9"/>
    <w:rsid w:val="005A2B38"/>
    <w:rsid w:val="005B3C4C"/>
    <w:rsid w:val="005B3C5F"/>
    <w:rsid w:val="005E50A4"/>
    <w:rsid w:val="006006CA"/>
    <w:rsid w:val="00602CDA"/>
    <w:rsid w:val="00606892"/>
    <w:rsid w:val="006113D5"/>
    <w:rsid w:val="006231CB"/>
    <w:rsid w:val="006262CA"/>
    <w:rsid w:val="00632564"/>
    <w:rsid w:val="006504FD"/>
    <w:rsid w:val="0066640C"/>
    <w:rsid w:val="00672572"/>
    <w:rsid w:val="00672895"/>
    <w:rsid w:val="00672900"/>
    <w:rsid w:val="00677DCE"/>
    <w:rsid w:val="00684B13"/>
    <w:rsid w:val="006856FE"/>
    <w:rsid w:val="00686F2D"/>
    <w:rsid w:val="00696734"/>
    <w:rsid w:val="006B23F9"/>
    <w:rsid w:val="006C0ABB"/>
    <w:rsid w:val="006C51FA"/>
    <w:rsid w:val="006D1A45"/>
    <w:rsid w:val="006F24D1"/>
    <w:rsid w:val="00702FFD"/>
    <w:rsid w:val="00747FFB"/>
    <w:rsid w:val="00765040"/>
    <w:rsid w:val="00765F7C"/>
    <w:rsid w:val="00767886"/>
    <w:rsid w:val="007731CA"/>
    <w:rsid w:val="0077669D"/>
    <w:rsid w:val="00781DEC"/>
    <w:rsid w:val="00786BFE"/>
    <w:rsid w:val="00794AA6"/>
    <w:rsid w:val="0079579F"/>
    <w:rsid w:val="007A1096"/>
    <w:rsid w:val="007A1BA5"/>
    <w:rsid w:val="007C1D40"/>
    <w:rsid w:val="007C7B9B"/>
    <w:rsid w:val="007D203A"/>
    <w:rsid w:val="007E4C50"/>
    <w:rsid w:val="007F4ACF"/>
    <w:rsid w:val="008018C7"/>
    <w:rsid w:val="0080298E"/>
    <w:rsid w:val="00810C0B"/>
    <w:rsid w:val="00817C35"/>
    <w:rsid w:val="00834F72"/>
    <w:rsid w:val="00853D0E"/>
    <w:rsid w:val="00867B09"/>
    <w:rsid w:val="00880297"/>
    <w:rsid w:val="00883621"/>
    <w:rsid w:val="00895A68"/>
    <w:rsid w:val="008A1D4D"/>
    <w:rsid w:val="008A381D"/>
    <w:rsid w:val="008B22A6"/>
    <w:rsid w:val="008B33BC"/>
    <w:rsid w:val="008B4E4B"/>
    <w:rsid w:val="008C3E8D"/>
    <w:rsid w:val="008D7B60"/>
    <w:rsid w:val="008E1FC1"/>
    <w:rsid w:val="008E4924"/>
    <w:rsid w:val="008F11FD"/>
    <w:rsid w:val="00906185"/>
    <w:rsid w:val="00912ECD"/>
    <w:rsid w:val="00915E63"/>
    <w:rsid w:val="00927445"/>
    <w:rsid w:val="009274BB"/>
    <w:rsid w:val="0093307F"/>
    <w:rsid w:val="00947099"/>
    <w:rsid w:val="009664DB"/>
    <w:rsid w:val="00975959"/>
    <w:rsid w:val="009C042F"/>
    <w:rsid w:val="009C3495"/>
    <w:rsid w:val="009D4DD3"/>
    <w:rsid w:val="009E4F5A"/>
    <w:rsid w:val="00A03755"/>
    <w:rsid w:val="00A17CF0"/>
    <w:rsid w:val="00A24DE0"/>
    <w:rsid w:val="00A27458"/>
    <w:rsid w:val="00A4100D"/>
    <w:rsid w:val="00A539AA"/>
    <w:rsid w:val="00A6156D"/>
    <w:rsid w:val="00A6495B"/>
    <w:rsid w:val="00A70FFE"/>
    <w:rsid w:val="00A81ECE"/>
    <w:rsid w:val="00A84AEF"/>
    <w:rsid w:val="00A87D11"/>
    <w:rsid w:val="00AC1C09"/>
    <w:rsid w:val="00AC3037"/>
    <w:rsid w:val="00AC4F6E"/>
    <w:rsid w:val="00AC613E"/>
    <w:rsid w:val="00AD135A"/>
    <w:rsid w:val="00AF5B1D"/>
    <w:rsid w:val="00B21250"/>
    <w:rsid w:val="00B46D67"/>
    <w:rsid w:val="00B4727F"/>
    <w:rsid w:val="00B55B8A"/>
    <w:rsid w:val="00B609AC"/>
    <w:rsid w:val="00B67C9B"/>
    <w:rsid w:val="00B91C4A"/>
    <w:rsid w:val="00B96127"/>
    <w:rsid w:val="00BB4A6D"/>
    <w:rsid w:val="00BB7A1C"/>
    <w:rsid w:val="00BD01CD"/>
    <w:rsid w:val="00BE5773"/>
    <w:rsid w:val="00BE6600"/>
    <w:rsid w:val="00BE77C8"/>
    <w:rsid w:val="00C06A10"/>
    <w:rsid w:val="00C078A2"/>
    <w:rsid w:val="00C07EB4"/>
    <w:rsid w:val="00C12A8C"/>
    <w:rsid w:val="00C309F8"/>
    <w:rsid w:val="00C337F4"/>
    <w:rsid w:val="00C36AD0"/>
    <w:rsid w:val="00C41586"/>
    <w:rsid w:val="00C43691"/>
    <w:rsid w:val="00C628A8"/>
    <w:rsid w:val="00C73210"/>
    <w:rsid w:val="00C768A2"/>
    <w:rsid w:val="00C80246"/>
    <w:rsid w:val="00C80D23"/>
    <w:rsid w:val="00C83F82"/>
    <w:rsid w:val="00C876CF"/>
    <w:rsid w:val="00C97F4F"/>
    <w:rsid w:val="00CA0F16"/>
    <w:rsid w:val="00CB0337"/>
    <w:rsid w:val="00CB30CC"/>
    <w:rsid w:val="00CB5BA2"/>
    <w:rsid w:val="00CB6AE5"/>
    <w:rsid w:val="00CC2690"/>
    <w:rsid w:val="00CD253E"/>
    <w:rsid w:val="00CD46FC"/>
    <w:rsid w:val="00CE066B"/>
    <w:rsid w:val="00CE2A0A"/>
    <w:rsid w:val="00CF18E5"/>
    <w:rsid w:val="00CF46FF"/>
    <w:rsid w:val="00CF57B2"/>
    <w:rsid w:val="00CF6ADF"/>
    <w:rsid w:val="00D01387"/>
    <w:rsid w:val="00D05CDF"/>
    <w:rsid w:val="00D207A8"/>
    <w:rsid w:val="00D228AB"/>
    <w:rsid w:val="00D230D4"/>
    <w:rsid w:val="00D259F5"/>
    <w:rsid w:val="00D27DBA"/>
    <w:rsid w:val="00D351CE"/>
    <w:rsid w:val="00D402B8"/>
    <w:rsid w:val="00D435B6"/>
    <w:rsid w:val="00D550F0"/>
    <w:rsid w:val="00D635FB"/>
    <w:rsid w:val="00D97417"/>
    <w:rsid w:val="00DA6188"/>
    <w:rsid w:val="00DA6976"/>
    <w:rsid w:val="00DA756F"/>
    <w:rsid w:val="00DA7D51"/>
    <w:rsid w:val="00DA7E67"/>
    <w:rsid w:val="00DB2B29"/>
    <w:rsid w:val="00DC295A"/>
    <w:rsid w:val="00DC3C56"/>
    <w:rsid w:val="00DD2356"/>
    <w:rsid w:val="00DD4123"/>
    <w:rsid w:val="00DE6747"/>
    <w:rsid w:val="00DF176D"/>
    <w:rsid w:val="00DF63AF"/>
    <w:rsid w:val="00E001F3"/>
    <w:rsid w:val="00E05353"/>
    <w:rsid w:val="00E07BBF"/>
    <w:rsid w:val="00E17F52"/>
    <w:rsid w:val="00E268C3"/>
    <w:rsid w:val="00E26F73"/>
    <w:rsid w:val="00E30CA6"/>
    <w:rsid w:val="00E30FEF"/>
    <w:rsid w:val="00E4017E"/>
    <w:rsid w:val="00E44FC9"/>
    <w:rsid w:val="00E474E1"/>
    <w:rsid w:val="00E52919"/>
    <w:rsid w:val="00E7145D"/>
    <w:rsid w:val="00E729DE"/>
    <w:rsid w:val="00E73A47"/>
    <w:rsid w:val="00EA1221"/>
    <w:rsid w:val="00EB0F2C"/>
    <w:rsid w:val="00EC306E"/>
    <w:rsid w:val="00ED0473"/>
    <w:rsid w:val="00ED0AD0"/>
    <w:rsid w:val="00ED1530"/>
    <w:rsid w:val="00EE4821"/>
    <w:rsid w:val="00EE6994"/>
    <w:rsid w:val="00EF5622"/>
    <w:rsid w:val="00F07346"/>
    <w:rsid w:val="00F47B43"/>
    <w:rsid w:val="00F52284"/>
    <w:rsid w:val="00F5560C"/>
    <w:rsid w:val="00F602CD"/>
    <w:rsid w:val="00F662A6"/>
    <w:rsid w:val="00F92AFA"/>
    <w:rsid w:val="00F936A7"/>
    <w:rsid w:val="00F97898"/>
    <w:rsid w:val="00F97A64"/>
    <w:rsid w:val="00FA00B3"/>
    <w:rsid w:val="00FB21A3"/>
    <w:rsid w:val="00FB29C1"/>
    <w:rsid w:val="00FD7F20"/>
    <w:rsid w:val="00FE1436"/>
    <w:rsid w:val="00FE5AFD"/>
    <w:rsid w:val="00FF2783"/>
    <w:rsid w:val="00FF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,"/>
  <w:listSeparator w:val=";"/>
  <w14:docId w14:val="1FC98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A1096"/>
    <w:pPr>
      <w:spacing w:before="120" w:after="60" w:line="288" w:lineRule="auto"/>
      <w:jc w:val="both"/>
    </w:pPr>
    <w:rPr>
      <w:rFonts w:ascii="Tahoma" w:eastAsia="Times New Roman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AD7"/>
    <w:pPr>
      <w:keepNext/>
      <w:numPr>
        <w:numId w:val="1"/>
      </w:numPr>
      <w:spacing w:before="240" w:after="120"/>
      <w:outlineLvl w:val="0"/>
    </w:pPr>
    <w:rPr>
      <w:rFonts w:ascii="Verdana" w:hAnsi="Verdana"/>
      <w:b/>
      <w:kern w:val="28"/>
      <w:sz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5AD7"/>
    <w:pPr>
      <w:keepNext/>
      <w:numPr>
        <w:ilvl w:val="1"/>
        <w:numId w:val="1"/>
      </w:numPr>
      <w:spacing w:before="240"/>
      <w:outlineLvl w:val="1"/>
    </w:pPr>
    <w:rPr>
      <w:rFonts w:ascii="Verdana" w:hAnsi="Verdana"/>
      <w:b/>
      <w:bCs/>
      <w:i/>
      <w:iCs/>
      <w:sz w:val="20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AD7"/>
    <w:pPr>
      <w:keepNext/>
      <w:numPr>
        <w:ilvl w:val="2"/>
        <w:numId w:val="1"/>
      </w:numPr>
      <w:spacing w:before="24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5AD7"/>
    <w:pPr>
      <w:keepNext/>
      <w:numPr>
        <w:ilvl w:val="3"/>
        <w:numId w:val="1"/>
      </w:numPr>
      <w:spacing w:before="24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5AD7"/>
    <w:pPr>
      <w:numPr>
        <w:ilvl w:val="4"/>
        <w:numId w:val="1"/>
      </w:numPr>
      <w:spacing w:before="24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5AD7"/>
    <w:pPr>
      <w:numPr>
        <w:ilvl w:val="5"/>
        <w:numId w:val="1"/>
      </w:numPr>
      <w:spacing w:before="240"/>
      <w:outlineLvl w:val="5"/>
    </w:pPr>
    <w:rPr>
      <w:rFonts w:ascii="Calibri" w:hAnsi="Calibri"/>
      <w:b/>
      <w:bCs/>
      <w:sz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5AD7"/>
    <w:pPr>
      <w:numPr>
        <w:ilvl w:val="6"/>
        <w:numId w:val="1"/>
      </w:numPr>
      <w:spacing w:before="240"/>
      <w:outlineLvl w:val="6"/>
    </w:pPr>
    <w:rPr>
      <w:rFonts w:ascii="Calibri" w:hAnsi="Calibri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5AD7"/>
    <w:pPr>
      <w:numPr>
        <w:ilvl w:val="7"/>
        <w:numId w:val="1"/>
      </w:numPr>
      <w:spacing w:before="240"/>
      <w:outlineLvl w:val="7"/>
    </w:pPr>
    <w:rPr>
      <w:rFonts w:ascii="Calibri" w:hAnsi="Calibri"/>
      <w:i/>
      <w:iCs/>
      <w:sz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5AD7"/>
    <w:pPr>
      <w:numPr>
        <w:ilvl w:val="8"/>
        <w:numId w:val="1"/>
      </w:numPr>
      <w:spacing w:before="240"/>
      <w:outlineLvl w:val="8"/>
    </w:pPr>
    <w:rPr>
      <w:rFonts w:ascii="Cambria" w:hAnsi="Cambria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A5AD7"/>
    <w:rPr>
      <w:rFonts w:ascii="Verdana" w:eastAsia="Times New Roman" w:hAnsi="Verdana"/>
      <w:b/>
      <w:kern w:val="28"/>
      <w:szCs w:val="24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4A5AD7"/>
    <w:rPr>
      <w:rFonts w:ascii="Verdana" w:eastAsia="Times New Roman" w:hAnsi="Verdana"/>
      <w:b/>
      <w:bCs/>
      <w:i/>
      <w:iCs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4A5AD7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4A5AD7"/>
    <w:rPr>
      <w:rFonts w:eastAsia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locked/>
    <w:rsid w:val="004A5AD7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9"/>
    <w:locked/>
    <w:rsid w:val="004A5AD7"/>
    <w:rPr>
      <w:rFonts w:eastAsia="Times New Roman"/>
      <w:b/>
      <w:bCs/>
      <w:szCs w:val="24"/>
      <w:lang w:val="en-US" w:eastAsia="en-US"/>
    </w:rPr>
  </w:style>
  <w:style w:type="character" w:customStyle="1" w:styleId="Heading7Char">
    <w:name w:val="Heading 7 Char"/>
    <w:link w:val="Heading7"/>
    <w:uiPriority w:val="99"/>
    <w:locked/>
    <w:rsid w:val="004A5AD7"/>
    <w:rPr>
      <w:rFonts w:eastAsia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9"/>
    <w:locked/>
    <w:rsid w:val="004A5AD7"/>
    <w:rPr>
      <w:rFonts w:eastAsia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9"/>
    <w:locked/>
    <w:rsid w:val="004A5AD7"/>
    <w:rPr>
      <w:rFonts w:ascii="Cambria" w:eastAsia="Times New Roman" w:hAnsi="Cambria"/>
      <w:szCs w:val="24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4A5AD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A5A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smallCaps/>
      <w:color w:val="17365D"/>
      <w:spacing w:val="5"/>
      <w:kern w:val="28"/>
      <w:sz w:val="32"/>
      <w:szCs w:val="28"/>
      <w:lang w:eastAsia="el-GR"/>
    </w:rPr>
  </w:style>
  <w:style w:type="character" w:customStyle="1" w:styleId="TitleChar">
    <w:name w:val="Title Char"/>
    <w:link w:val="Title"/>
    <w:uiPriority w:val="99"/>
    <w:locked/>
    <w:rsid w:val="004A5AD7"/>
    <w:rPr>
      <w:rFonts w:ascii="Cambria" w:eastAsia="MS Gothic" w:hAnsi="Cambria" w:cs="Times New Roman"/>
      <w:smallCaps/>
      <w:color w:val="17365D"/>
      <w:spacing w:val="5"/>
      <w:kern w:val="28"/>
      <w:sz w:val="28"/>
      <w:szCs w:val="28"/>
      <w:lang w:eastAsia="el-GR"/>
    </w:rPr>
  </w:style>
  <w:style w:type="paragraph" w:styleId="ListParagraph">
    <w:name w:val="List Paragraph"/>
    <w:basedOn w:val="Normal"/>
    <w:uiPriority w:val="34"/>
    <w:qFormat/>
    <w:rsid w:val="004A5AD7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4A5AD7"/>
    <w:pPr>
      <w:keepLines/>
      <w:numPr>
        <w:numId w:val="0"/>
      </w:numPr>
      <w:spacing w:before="480" w:after="0"/>
      <w:jc w:val="left"/>
      <w:outlineLvl w:val="9"/>
    </w:pPr>
    <w:rPr>
      <w:rFonts w:ascii="Cambria" w:eastAsia="MS Gothic" w:hAnsi="Cambria"/>
      <w:bCs/>
      <w:color w:val="365F91"/>
      <w:kern w:val="0"/>
      <w:sz w:val="28"/>
      <w:szCs w:val="28"/>
      <w:lang w:val="el-GR"/>
    </w:rPr>
  </w:style>
  <w:style w:type="paragraph" w:customStyle="1" w:styleId="111">
    <w:name w:val="111"/>
    <w:uiPriority w:val="99"/>
    <w:rsid w:val="004A5AD7"/>
    <w:pPr>
      <w:spacing w:line="360" w:lineRule="auto"/>
      <w:jc w:val="both"/>
    </w:pPr>
    <w:rPr>
      <w:rFonts w:ascii="Cambria" w:eastAsia="Times New Roman" w:hAnsi="Cambria"/>
      <w:smallCaps/>
      <w:color w:val="31849B"/>
      <w:sz w:val="30"/>
      <w:szCs w:val="24"/>
      <w:u w:val="single" w:color="DAEEF3"/>
    </w:rPr>
  </w:style>
  <w:style w:type="paragraph" w:customStyle="1" w:styleId="222">
    <w:name w:val="222"/>
    <w:uiPriority w:val="99"/>
    <w:rsid w:val="004A5AD7"/>
    <w:rPr>
      <w:rFonts w:eastAsia="Times New Roman"/>
      <w:b/>
      <w:smallCaps/>
      <w:color w:val="00B0F0"/>
      <w:sz w:val="28"/>
      <w:szCs w:val="24"/>
    </w:rPr>
  </w:style>
  <w:style w:type="paragraph" w:styleId="TOC1">
    <w:name w:val="toc 1"/>
    <w:basedOn w:val="Normal"/>
    <w:next w:val="Normal"/>
    <w:autoRedefine/>
    <w:uiPriority w:val="39"/>
    <w:rsid w:val="00EE6994"/>
    <w:pPr>
      <w:tabs>
        <w:tab w:val="left" w:pos="284"/>
        <w:tab w:val="right" w:leader="dot" w:pos="943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4A5A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4A5AD7"/>
    <w:pPr>
      <w:tabs>
        <w:tab w:val="right" w:pos="8290"/>
      </w:tabs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b/>
      <w:bCs/>
      <w:smallCaps/>
      <w:color w:val="000000"/>
      <w:sz w:val="24"/>
      <w:lang w:eastAsia="ja-JP"/>
    </w:rPr>
  </w:style>
  <w:style w:type="character" w:styleId="Strong">
    <w:name w:val="Strong"/>
    <w:uiPriority w:val="99"/>
    <w:qFormat/>
    <w:rsid w:val="004A5AD7"/>
    <w:rPr>
      <w:rFonts w:cs="Times New Roman"/>
      <w:b/>
      <w:bCs/>
    </w:rPr>
  </w:style>
  <w:style w:type="character" w:styleId="Emphasis">
    <w:name w:val="Emphasis"/>
    <w:uiPriority w:val="99"/>
    <w:qFormat/>
    <w:rsid w:val="004A5AD7"/>
    <w:rPr>
      <w:rFonts w:cs="Times New Roman"/>
      <w:i/>
      <w:iCs/>
    </w:rPr>
  </w:style>
  <w:style w:type="paragraph" w:customStyle="1" w:styleId="a">
    <w:name w:val="ΕΥΗ"/>
    <w:basedOn w:val="Heading1"/>
    <w:uiPriority w:val="99"/>
    <w:rsid w:val="004A5AD7"/>
    <w:pPr>
      <w:keepLines/>
      <w:numPr>
        <w:numId w:val="0"/>
      </w:numPr>
      <w:spacing w:before="480" w:after="0" w:line="240" w:lineRule="auto"/>
      <w:jc w:val="left"/>
    </w:pPr>
    <w:rPr>
      <w:rFonts w:ascii="Calibri" w:eastAsia="MS Gothic" w:hAnsi="Calibri"/>
      <w:bCs/>
      <w:smallCaps/>
      <w:noProof/>
      <w:color w:val="365F91"/>
      <w:spacing w:val="50"/>
      <w:kern w:val="0"/>
      <w:sz w:val="32"/>
      <w:szCs w:val="28"/>
      <w:u w:val="single" w:color="31849B"/>
      <w:lang w:val="el-GR" w:eastAsia="el-GR"/>
    </w:rPr>
  </w:style>
  <w:style w:type="paragraph" w:styleId="Header">
    <w:name w:val="header"/>
    <w:basedOn w:val="Normal"/>
    <w:link w:val="HeaderChar"/>
    <w:rsid w:val="007A1096"/>
    <w:pPr>
      <w:spacing w:line="240" w:lineRule="auto"/>
      <w:jc w:val="center"/>
    </w:pPr>
    <w:rPr>
      <w:b/>
    </w:rPr>
  </w:style>
  <w:style w:type="character" w:customStyle="1" w:styleId="HeaderChar">
    <w:name w:val="Header Char"/>
    <w:link w:val="Header"/>
    <w:locked/>
    <w:rsid w:val="007A1096"/>
    <w:rPr>
      <w:rFonts w:ascii="Tahoma" w:hAnsi="Tahoma" w:cs="Times New Roman"/>
      <w:b/>
      <w:sz w:val="24"/>
      <w:szCs w:val="24"/>
    </w:rPr>
  </w:style>
  <w:style w:type="paragraph" w:customStyle="1" w:styleId="TableNormal1">
    <w:name w:val="Table Normal1"/>
    <w:basedOn w:val="Normal"/>
    <w:uiPriority w:val="99"/>
    <w:rsid w:val="007A1096"/>
    <w:pPr>
      <w:spacing w:before="40" w:after="40" w:line="240" w:lineRule="auto"/>
      <w:jc w:val="left"/>
    </w:pPr>
    <w:rPr>
      <w:sz w:val="20"/>
    </w:rPr>
  </w:style>
  <w:style w:type="paragraph" w:customStyle="1" w:styleId="TableHeading2">
    <w:name w:val="Table Heading 2"/>
    <w:basedOn w:val="TableNormal1"/>
    <w:uiPriority w:val="99"/>
    <w:rsid w:val="007A1096"/>
    <w:rPr>
      <w:b/>
    </w:rPr>
  </w:style>
  <w:style w:type="paragraph" w:customStyle="1" w:styleId="Title3">
    <w:name w:val="Title 3"/>
    <w:basedOn w:val="Normal"/>
    <w:uiPriority w:val="99"/>
    <w:rsid w:val="007A1096"/>
    <w:pPr>
      <w:keepNext/>
      <w:pageBreakBefore/>
      <w:spacing w:after="240"/>
    </w:pPr>
    <w:rPr>
      <w:b/>
      <w:bCs/>
    </w:rPr>
  </w:style>
  <w:style w:type="paragraph" w:customStyle="1" w:styleId="Title1">
    <w:name w:val="Title 1"/>
    <w:basedOn w:val="Normal"/>
    <w:uiPriority w:val="99"/>
    <w:rsid w:val="007A1096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240" w:lineRule="auto"/>
      <w:jc w:val="center"/>
    </w:pPr>
    <w:rPr>
      <w:b/>
      <w:color w:val="3F448B"/>
      <w:sz w:val="32"/>
    </w:rPr>
  </w:style>
  <w:style w:type="paragraph" w:styleId="Footer">
    <w:name w:val="footer"/>
    <w:basedOn w:val="Normal"/>
    <w:link w:val="FooterChar"/>
    <w:uiPriority w:val="99"/>
    <w:rsid w:val="007A1096"/>
    <w:rPr>
      <w:sz w:val="18"/>
    </w:rPr>
  </w:style>
  <w:style w:type="character" w:customStyle="1" w:styleId="FooterChar">
    <w:name w:val="Footer Char"/>
    <w:link w:val="Footer"/>
    <w:uiPriority w:val="99"/>
    <w:locked/>
    <w:rsid w:val="007A1096"/>
    <w:rPr>
      <w:rFonts w:ascii="Tahoma" w:hAnsi="Tahoma" w:cs="Times New Roman"/>
      <w:sz w:val="24"/>
      <w:szCs w:val="24"/>
    </w:rPr>
  </w:style>
  <w:style w:type="character" w:styleId="Hyperlink">
    <w:name w:val="Hyperlink"/>
    <w:uiPriority w:val="99"/>
    <w:rsid w:val="007A109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A1096"/>
    <w:pPr>
      <w:spacing w:before="120" w:after="60" w:line="288" w:lineRule="auto"/>
      <w:jc w:val="both"/>
    </w:pPr>
    <w:rPr>
      <w:rFonts w:ascii="Times New Roman" w:eastAsia="Times New Roman" w:hAnsi="Times New Roman"/>
      <w:sz w:val="24"/>
      <w:szCs w:val="24"/>
      <w:lang w:val="en-US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-uthevingsfarge11">
    <w:name w:val="Lys liste - uthevingsfarge 11"/>
    <w:uiPriority w:val="61"/>
    <w:rsid w:val="007A1096"/>
    <w:rPr>
      <w:rFonts w:eastAsia="MS Mincho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7A1096"/>
    <w:pPr>
      <w:spacing w:before="0" w:after="0" w:line="240" w:lineRule="auto"/>
    </w:pPr>
    <w:rPr>
      <w:sz w:val="24"/>
    </w:rPr>
  </w:style>
  <w:style w:type="character" w:customStyle="1" w:styleId="FootnoteTextChar">
    <w:name w:val="Footnote Text Char"/>
    <w:link w:val="FootnoteText"/>
    <w:uiPriority w:val="99"/>
    <w:locked/>
    <w:rsid w:val="007A1096"/>
    <w:rPr>
      <w:rFonts w:ascii="Tahoma" w:hAnsi="Tahoma" w:cs="Times New Roman"/>
      <w:sz w:val="24"/>
      <w:szCs w:val="24"/>
    </w:rPr>
  </w:style>
  <w:style w:type="character" w:styleId="FootnoteReference">
    <w:name w:val="footnote reference"/>
    <w:uiPriority w:val="99"/>
    <w:rsid w:val="007A109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A1096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A10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5B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i-IN"/>
    </w:rPr>
  </w:style>
  <w:style w:type="table" w:styleId="LightShading-Accent5">
    <w:name w:val="Light Shading Accent 5"/>
    <w:basedOn w:val="TableNormal"/>
    <w:uiPriority w:val="99"/>
    <w:rsid w:val="008018C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ormalWeb">
    <w:name w:val="Normal (Web)"/>
    <w:basedOn w:val="Normal"/>
    <w:uiPriority w:val="99"/>
    <w:rsid w:val="00FE5AF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l-GR"/>
    </w:rPr>
  </w:style>
  <w:style w:type="character" w:customStyle="1" w:styleId="apple-converted-space">
    <w:name w:val="apple-converted-space"/>
    <w:uiPriority w:val="99"/>
    <w:rsid w:val="00FE5AFD"/>
    <w:rPr>
      <w:rFonts w:cs="Times New Roman"/>
    </w:rPr>
  </w:style>
  <w:style w:type="paragraph" w:customStyle="1" w:styleId="Body">
    <w:name w:val="Body"/>
    <w:rsid w:val="006664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  <w:lang w:val="en-US" w:eastAsia="en-US"/>
    </w:rPr>
  </w:style>
  <w:style w:type="paragraph" w:customStyle="1" w:styleId="1">
    <w:name w:val="Παράγραφος λίστας1"/>
    <w:basedOn w:val="Normal"/>
    <w:uiPriority w:val="99"/>
    <w:rsid w:val="0066640C"/>
    <w:pPr>
      <w:spacing w:before="0"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character" w:customStyle="1" w:styleId="hps">
    <w:name w:val="hps"/>
    <w:uiPriority w:val="99"/>
    <w:rsid w:val="0066640C"/>
    <w:rPr>
      <w:rFonts w:cs="Times New Roman"/>
    </w:rPr>
  </w:style>
  <w:style w:type="character" w:styleId="EndnoteReference">
    <w:name w:val="endnote reference"/>
    <w:uiPriority w:val="99"/>
    <w:semiHidden/>
    <w:rsid w:val="00781DEC"/>
    <w:rPr>
      <w:rFonts w:cs="Times New Roman"/>
      <w:vertAlign w:val="superscript"/>
    </w:rPr>
  </w:style>
  <w:style w:type="paragraph" w:customStyle="1" w:styleId="DtCD31">
    <w:name w:val="DtC_D3.1"/>
    <w:basedOn w:val="Normal"/>
    <w:uiPriority w:val="99"/>
    <w:rsid w:val="00781DEC"/>
    <w:pPr>
      <w:autoSpaceDE w:val="0"/>
      <w:autoSpaceDN w:val="0"/>
      <w:adjustRightInd w:val="0"/>
      <w:spacing w:before="0" w:after="0" w:line="240" w:lineRule="auto"/>
    </w:pPr>
    <w:rPr>
      <w:rFonts w:cs="Tahoma"/>
      <w:szCs w:val="22"/>
      <w:lang w:val="en-US" w:eastAsia="el-GR"/>
    </w:rPr>
  </w:style>
  <w:style w:type="paragraph" w:styleId="EndnoteText">
    <w:name w:val="endnote text"/>
    <w:basedOn w:val="Normal"/>
    <w:link w:val="EndnoteTextChar"/>
    <w:uiPriority w:val="99"/>
    <w:semiHidden/>
    <w:rsid w:val="00781DEC"/>
    <w:pPr>
      <w:spacing w:before="0" w:after="0" w:line="240" w:lineRule="auto"/>
      <w:jc w:val="left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EndnoteTextChar">
    <w:name w:val="Endnote Text Char"/>
    <w:link w:val="EndnoteText"/>
    <w:uiPriority w:val="99"/>
    <w:semiHidden/>
    <w:locked/>
    <w:rsid w:val="00781DEC"/>
    <w:rPr>
      <w:rFonts w:ascii="Times New Roman" w:hAnsi="Times New Roman" w:cs="Times New Roman"/>
      <w:sz w:val="20"/>
      <w:szCs w:val="20"/>
      <w:lang w:val="en-GB" w:eastAsia="en-GB"/>
    </w:rPr>
  </w:style>
  <w:style w:type="character" w:styleId="CommentReference">
    <w:name w:val="annotation reference"/>
    <w:uiPriority w:val="99"/>
    <w:semiHidden/>
    <w:rsid w:val="004A0FB3"/>
    <w:rPr>
      <w:rFonts w:cs="Times New Roman"/>
      <w:sz w:val="16"/>
    </w:rPr>
  </w:style>
  <w:style w:type="paragraph" w:customStyle="1" w:styleId="2">
    <w:name w:val="Παράγραφος λίστας2"/>
    <w:basedOn w:val="Normal"/>
    <w:uiPriority w:val="99"/>
    <w:rsid w:val="003010F1"/>
    <w:pPr>
      <w:spacing w:before="0"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character" w:customStyle="1" w:styleId="reference-text">
    <w:name w:val="reference-text"/>
    <w:uiPriority w:val="99"/>
    <w:rsid w:val="008B22A6"/>
    <w:rPr>
      <w:rFonts w:cs="Times New Roman"/>
    </w:rPr>
  </w:style>
  <w:style w:type="paragraph" w:customStyle="1" w:styleId="3">
    <w:name w:val="Παράγραφος λίστας3"/>
    <w:basedOn w:val="Normal"/>
    <w:uiPriority w:val="99"/>
    <w:rsid w:val="00272C89"/>
    <w:pPr>
      <w:spacing w:before="0"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paragraph" w:customStyle="1" w:styleId="10">
    <w:name w:val="Βασικό1"/>
    <w:uiPriority w:val="99"/>
    <w:rsid w:val="00217E7D"/>
    <w:pPr>
      <w:spacing w:line="276" w:lineRule="auto"/>
    </w:pPr>
    <w:rPr>
      <w:rFonts w:ascii="Arial" w:hAnsi="Arial" w:cs="Arial"/>
      <w:color w:val="000000"/>
      <w:sz w:val="22"/>
      <w:szCs w:val="22"/>
      <w:lang w:val="en-GB" w:eastAsia="en-US"/>
    </w:rPr>
  </w:style>
  <w:style w:type="character" w:customStyle="1" w:styleId="s1">
    <w:name w:val="s1"/>
    <w:uiPriority w:val="99"/>
    <w:rsid w:val="000F227A"/>
    <w:rPr>
      <w:rFonts w:cs="Times New Roman"/>
    </w:rPr>
  </w:style>
  <w:style w:type="character" w:customStyle="1" w:styleId="s2">
    <w:name w:val="s2"/>
    <w:uiPriority w:val="99"/>
    <w:rsid w:val="000F227A"/>
    <w:rPr>
      <w:rFonts w:cs="Times New Roman"/>
    </w:rPr>
  </w:style>
  <w:style w:type="character" w:customStyle="1" w:styleId="shorttext">
    <w:name w:val="short_text"/>
    <w:uiPriority w:val="99"/>
    <w:rsid w:val="00B46D67"/>
    <w:rPr>
      <w:rFonts w:cs="Times New Roman"/>
    </w:rPr>
  </w:style>
  <w:style w:type="paragraph" w:customStyle="1" w:styleId="4">
    <w:name w:val="Παράγραφος λίστας4"/>
    <w:basedOn w:val="Normal"/>
    <w:uiPriority w:val="99"/>
    <w:rsid w:val="00BE5773"/>
    <w:pPr>
      <w:spacing w:before="0"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paragraph" w:customStyle="1" w:styleId="Standard1">
    <w:name w:val="Standard1"/>
    <w:uiPriority w:val="99"/>
    <w:rsid w:val="00BE5773"/>
    <w:pPr>
      <w:spacing w:line="276" w:lineRule="auto"/>
    </w:pPr>
    <w:rPr>
      <w:rFonts w:ascii="Arial" w:hAnsi="Arial" w:cs="Arial"/>
      <w:color w:val="000000"/>
      <w:sz w:val="22"/>
      <w:szCs w:val="22"/>
      <w:lang w:val="en-GB" w:eastAsia="en-US"/>
    </w:rPr>
  </w:style>
  <w:style w:type="character" w:customStyle="1" w:styleId="watch-title">
    <w:name w:val="watch-title"/>
    <w:uiPriority w:val="99"/>
    <w:rsid w:val="00583CA9"/>
    <w:rPr>
      <w:rFonts w:cs="Times New Roman"/>
    </w:rPr>
  </w:style>
  <w:style w:type="paragraph" w:customStyle="1" w:styleId="Links">
    <w:name w:val="Links"/>
    <w:basedOn w:val="Normal"/>
    <w:link w:val="LinksChar"/>
    <w:uiPriority w:val="99"/>
    <w:rsid w:val="00794AA6"/>
    <w:pPr>
      <w:spacing w:before="0" w:after="0" w:line="240" w:lineRule="auto"/>
      <w:jc w:val="left"/>
    </w:pPr>
    <w:rPr>
      <w:rFonts w:ascii="Arial" w:hAnsi="Arial"/>
      <w:b/>
      <w:color w:val="0000FF"/>
      <w:sz w:val="24"/>
    </w:rPr>
  </w:style>
  <w:style w:type="character" w:customStyle="1" w:styleId="LinksChar">
    <w:name w:val="Links Char"/>
    <w:link w:val="Links"/>
    <w:uiPriority w:val="99"/>
    <w:locked/>
    <w:rsid w:val="00794AA6"/>
    <w:rPr>
      <w:rFonts w:ascii="Arial" w:hAnsi="Arial" w:cs="Times New Roman"/>
      <w:b/>
      <w:color w:val="0000FF"/>
      <w:sz w:val="24"/>
      <w:szCs w:val="24"/>
    </w:rPr>
  </w:style>
  <w:style w:type="character" w:styleId="IntenseEmphasis">
    <w:name w:val="Intense Emphasis"/>
    <w:uiPriority w:val="99"/>
    <w:qFormat/>
    <w:rsid w:val="0077669D"/>
    <w:rPr>
      <w:rFonts w:ascii="Tahoma" w:hAnsi="Tahoma"/>
      <w:b/>
      <w:i/>
      <w:color w:val="4F81BD"/>
      <w:sz w:val="22"/>
      <w:u w:val="none"/>
    </w:rPr>
  </w:style>
  <w:style w:type="paragraph" w:customStyle="1" w:styleId="11">
    <w:name w:val="Βασικό + Διάστιχο:  1"/>
    <w:aliases w:val="5 γραμμή"/>
    <w:basedOn w:val="Normal"/>
    <w:uiPriority w:val="99"/>
    <w:rsid w:val="00CE066B"/>
    <w:rPr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CE066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E0492"/>
    <w:rPr>
      <w:rFonts w:ascii="Tahoma" w:eastAsia="Times New Roman" w:hAnsi="Tahoma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06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0492"/>
    <w:rPr>
      <w:rFonts w:ascii="Tahoma" w:eastAsia="Times New Roman" w:hAnsi="Tahoma"/>
      <w:b/>
      <w:bCs/>
      <w:sz w:val="20"/>
      <w:szCs w:val="20"/>
      <w:lang w:eastAsia="en-US"/>
    </w:rPr>
  </w:style>
  <w:style w:type="character" w:styleId="FollowedHyperlink">
    <w:name w:val="FollowedHyperlink"/>
    <w:rsid w:val="0012062A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12062A"/>
    <w:pPr>
      <w:spacing w:before="0" w:after="0" w:line="240" w:lineRule="auto"/>
      <w:ind w:left="397" w:hanging="397"/>
    </w:pPr>
    <w:rPr>
      <w:rFonts w:ascii="Times New Roman" w:hAnsi="Times New Roman"/>
      <w:szCs w:val="22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12062A"/>
    <w:rPr>
      <w:rFonts w:ascii="Times New Roman" w:eastAsia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A1096"/>
    <w:pPr>
      <w:spacing w:before="120" w:after="60" w:line="288" w:lineRule="auto"/>
      <w:jc w:val="both"/>
    </w:pPr>
    <w:rPr>
      <w:rFonts w:ascii="Tahoma" w:eastAsia="Times New Roman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AD7"/>
    <w:pPr>
      <w:keepNext/>
      <w:numPr>
        <w:numId w:val="1"/>
      </w:numPr>
      <w:spacing w:before="240" w:after="120"/>
      <w:outlineLvl w:val="0"/>
    </w:pPr>
    <w:rPr>
      <w:rFonts w:ascii="Verdana" w:hAnsi="Verdana"/>
      <w:b/>
      <w:kern w:val="28"/>
      <w:sz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5AD7"/>
    <w:pPr>
      <w:keepNext/>
      <w:numPr>
        <w:ilvl w:val="1"/>
        <w:numId w:val="1"/>
      </w:numPr>
      <w:spacing w:before="240"/>
      <w:outlineLvl w:val="1"/>
    </w:pPr>
    <w:rPr>
      <w:rFonts w:ascii="Verdana" w:hAnsi="Verdana"/>
      <w:b/>
      <w:bCs/>
      <w:i/>
      <w:iCs/>
      <w:sz w:val="20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AD7"/>
    <w:pPr>
      <w:keepNext/>
      <w:numPr>
        <w:ilvl w:val="2"/>
        <w:numId w:val="1"/>
      </w:numPr>
      <w:spacing w:before="24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5AD7"/>
    <w:pPr>
      <w:keepNext/>
      <w:numPr>
        <w:ilvl w:val="3"/>
        <w:numId w:val="1"/>
      </w:numPr>
      <w:spacing w:before="24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5AD7"/>
    <w:pPr>
      <w:numPr>
        <w:ilvl w:val="4"/>
        <w:numId w:val="1"/>
      </w:numPr>
      <w:spacing w:before="24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5AD7"/>
    <w:pPr>
      <w:numPr>
        <w:ilvl w:val="5"/>
        <w:numId w:val="1"/>
      </w:numPr>
      <w:spacing w:before="240"/>
      <w:outlineLvl w:val="5"/>
    </w:pPr>
    <w:rPr>
      <w:rFonts w:ascii="Calibri" w:hAnsi="Calibri"/>
      <w:b/>
      <w:bCs/>
      <w:sz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5AD7"/>
    <w:pPr>
      <w:numPr>
        <w:ilvl w:val="6"/>
        <w:numId w:val="1"/>
      </w:numPr>
      <w:spacing w:before="240"/>
      <w:outlineLvl w:val="6"/>
    </w:pPr>
    <w:rPr>
      <w:rFonts w:ascii="Calibri" w:hAnsi="Calibri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5AD7"/>
    <w:pPr>
      <w:numPr>
        <w:ilvl w:val="7"/>
        <w:numId w:val="1"/>
      </w:numPr>
      <w:spacing w:before="240"/>
      <w:outlineLvl w:val="7"/>
    </w:pPr>
    <w:rPr>
      <w:rFonts w:ascii="Calibri" w:hAnsi="Calibri"/>
      <w:i/>
      <w:iCs/>
      <w:sz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5AD7"/>
    <w:pPr>
      <w:numPr>
        <w:ilvl w:val="8"/>
        <w:numId w:val="1"/>
      </w:numPr>
      <w:spacing w:before="240"/>
      <w:outlineLvl w:val="8"/>
    </w:pPr>
    <w:rPr>
      <w:rFonts w:ascii="Cambria" w:hAnsi="Cambria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A5AD7"/>
    <w:rPr>
      <w:rFonts w:ascii="Verdana" w:eastAsia="Times New Roman" w:hAnsi="Verdana"/>
      <w:b/>
      <w:kern w:val="28"/>
      <w:szCs w:val="24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4A5AD7"/>
    <w:rPr>
      <w:rFonts w:ascii="Verdana" w:eastAsia="Times New Roman" w:hAnsi="Verdana"/>
      <w:b/>
      <w:bCs/>
      <w:i/>
      <w:iCs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4A5AD7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4A5AD7"/>
    <w:rPr>
      <w:rFonts w:eastAsia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locked/>
    <w:rsid w:val="004A5AD7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9"/>
    <w:locked/>
    <w:rsid w:val="004A5AD7"/>
    <w:rPr>
      <w:rFonts w:eastAsia="Times New Roman"/>
      <w:b/>
      <w:bCs/>
      <w:szCs w:val="24"/>
      <w:lang w:val="en-US" w:eastAsia="en-US"/>
    </w:rPr>
  </w:style>
  <w:style w:type="character" w:customStyle="1" w:styleId="Heading7Char">
    <w:name w:val="Heading 7 Char"/>
    <w:link w:val="Heading7"/>
    <w:uiPriority w:val="99"/>
    <w:locked/>
    <w:rsid w:val="004A5AD7"/>
    <w:rPr>
      <w:rFonts w:eastAsia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9"/>
    <w:locked/>
    <w:rsid w:val="004A5AD7"/>
    <w:rPr>
      <w:rFonts w:eastAsia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9"/>
    <w:locked/>
    <w:rsid w:val="004A5AD7"/>
    <w:rPr>
      <w:rFonts w:ascii="Cambria" w:eastAsia="Times New Roman" w:hAnsi="Cambria"/>
      <w:szCs w:val="24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4A5AD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A5A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smallCaps/>
      <w:color w:val="17365D"/>
      <w:spacing w:val="5"/>
      <w:kern w:val="28"/>
      <w:sz w:val="32"/>
      <w:szCs w:val="28"/>
      <w:lang w:eastAsia="el-GR"/>
    </w:rPr>
  </w:style>
  <w:style w:type="character" w:customStyle="1" w:styleId="TitleChar">
    <w:name w:val="Title Char"/>
    <w:link w:val="Title"/>
    <w:uiPriority w:val="99"/>
    <w:locked/>
    <w:rsid w:val="004A5AD7"/>
    <w:rPr>
      <w:rFonts w:ascii="Cambria" w:eastAsia="MS Gothic" w:hAnsi="Cambria" w:cs="Times New Roman"/>
      <w:smallCaps/>
      <w:color w:val="17365D"/>
      <w:spacing w:val="5"/>
      <w:kern w:val="28"/>
      <w:sz w:val="28"/>
      <w:szCs w:val="28"/>
      <w:lang w:eastAsia="el-GR"/>
    </w:rPr>
  </w:style>
  <w:style w:type="paragraph" w:styleId="ListParagraph">
    <w:name w:val="List Paragraph"/>
    <w:basedOn w:val="Normal"/>
    <w:uiPriority w:val="34"/>
    <w:qFormat/>
    <w:rsid w:val="004A5AD7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4A5AD7"/>
    <w:pPr>
      <w:keepLines/>
      <w:numPr>
        <w:numId w:val="0"/>
      </w:numPr>
      <w:spacing w:before="480" w:after="0"/>
      <w:jc w:val="left"/>
      <w:outlineLvl w:val="9"/>
    </w:pPr>
    <w:rPr>
      <w:rFonts w:ascii="Cambria" w:eastAsia="MS Gothic" w:hAnsi="Cambria"/>
      <w:bCs/>
      <w:color w:val="365F91"/>
      <w:kern w:val="0"/>
      <w:sz w:val="28"/>
      <w:szCs w:val="28"/>
      <w:lang w:val="el-GR"/>
    </w:rPr>
  </w:style>
  <w:style w:type="paragraph" w:customStyle="1" w:styleId="111">
    <w:name w:val="111"/>
    <w:uiPriority w:val="99"/>
    <w:rsid w:val="004A5AD7"/>
    <w:pPr>
      <w:spacing w:line="360" w:lineRule="auto"/>
      <w:jc w:val="both"/>
    </w:pPr>
    <w:rPr>
      <w:rFonts w:ascii="Cambria" w:eastAsia="Times New Roman" w:hAnsi="Cambria"/>
      <w:smallCaps/>
      <w:color w:val="31849B"/>
      <w:sz w:val="30"/>
      <w:szCs w:val="24"/>
      <w:u w:val="single" w:color="DAEEF3"/>
    </w:rPr>
  </w:style>
  <w:style w:type="paragraph" w:customStyle="1" w:styleId="222">
    <w:name w:val="222"/>
    <w:uiPriority w:val="99"/>
    <w:rsid w:val="004A5AD7"/>
    <w:rPr>
      <w:rFonts w:eastAsia="Times New Roman"/>
      <w:b/>
      <w:smallCaps/>
      <w:color w:val="00B0F0"/>
      <w:sz w:val="28"/>
      <w:szCs w:val="24"/>
    </w:rPr>
  </w:style>
  <w:style w:type="paragraph" w:styleId="TOC1">
    <w:name w:val="toc 1"/>
    <w:basedOn w:val="Normal"/>
    <w:next w:val="Normal"/>
    <w:autoRedefine/>
    <w:uiPriority w:val="39"/>
    <w:rsid w:val="00EE6994"/>
    <w:pPr>
      <w:tabs>
        <w:tab w:val="left" w:pos="284"/>
        <w:tab w:val="right" w:leader="dot" w:pos="943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4A5A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4A5AD7"/>
    <w:pPr>
      <w:tabs>
        <w:tab w:val="right" w:pos="8290"/>
      </w:tabs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b/>
      <w:bCs/>
      <w:smallCaps/>
      <w:color w:val="000000"/>
      <w:sz w:val="24"/>
      <w:lang w:eastAsia="ja-JP"/>
    </w:rPr>
  </w:style>
  <w:style w:type="character" w:styleId="Strong">
    <w:name w:val="Strong"/>
    <w:uiPriority w:val="99"/>
    <w:qFormat/>
    <w:rsid w:val="004A5AD7"/>
    <w:rPr>
      <w:rFonts w:cs="Times New Roman"/>
      <w:b/>
      <w:bCs/>
    </w:rPr>
  </w:style>
  <w:style w:type="character" w:styleId="Emphasis">
    <w:name w:val="Emphasis"/>
    <w:uiPriority w:val="99"/>
    <w:qFormat/>
    <w:rsid w:val="004A5AD7"/>
    <w:rPr>
      <w:rFonts w:cs="Times New Roman"/>
      <w:i/>
      <w:iCs/>
    </w:rPr>
  </w:style>
  <w:style w:type="paragraph" w:customStyle="1" w:styleId="a">
    <w:name w:val="ΕΥΗ"/>
    <w:basedOn w:val="Heading1"/>
    <w:uiPriority w:val="99"/>
    <w:rsid w:val="004A5AD7"/>
    <w:pPr>
      <w:keepLines/>
      <w:numPr>
        <w:numId w:val="0"/>
      </w:numPr>
      <w:spacing w:before="480" w:after="0" w:line="240" w:lineRule="auto"/>
      <w:jc w:val="left"/>
    </w:pPr>
    <w:rPr>
      <w:rFonts w:ascii="Calibri" w:eastAsia="MS Gothic" w:hAnsi="Calibri"/>
      <w:bCs/>
      <w:smallCaps/>
      <w:noProof/>
      <w:color w:val="365F91"/>
      <w:spacing w:val="50"/>
      <w:kern w:val="0"/>
      <w:sz w:val="32"/>
      <w:szCs w:val="28"/>
      <w:u w:val="single" w:color="31849B"/>
      <w:lang w:val="el-GR" w:eastAsia="el-GR"/>
    </w:rPr>
  </w:style>
  <w:style w:type="paragraph" w:styleId="Header">
    <w:name w:val="header"/>
    <w:basedOn w:val="Normal"/>
    <w:link w:val="HeaderChar"/>
    <w:rsid w:val="007A1096"/>
    <w:pPr>
      <w:spacing w:line="240" w:lineRule="auto"/>
      <w:jc w:val="center"/>
    </w:pPr>
    <w:rPr>
      <w:b/>
    </w:rPr>
  </w:style>
  <w:style w:type="character" w:customStyle="1" w:styleId="HeaderChar">
    <w:name w:val="Header Char"/>
    <w:link w:val="Header"/>
    <w:locked/>
    <w:rsid w:val="007A1096"/>
    <w:rPr>
      <w:rFonts w:ascii="Tahoma" w:hAnsi="Tahoma" w:cs="Times New Roman"/>
      <w:b/>
      <w:sz w:val="24"/>
      <w:szCs w:val="24"/>
    </w:rPr>
  </w:style>
  <w:style w:type="paragraph" w:customStyle="1" w:styleId="TableNormal1">
    <w:name w:val="Table Normal1"/>
    <w:basedOn w:val="Normal"/>
    <w:uiPriority w:val="99"/>
    <w:rsid w:val="007A1096"/>
    <w:pPr>
      <w:spacing w:before="40" w:after="40" w:line="240" w:lineRule="auto"/>
      <w:jc w:val="left"/>
    </w:pPr>
    <w:rPr>
      <w:sz w:val="20"/>
    </w:rPr>
  </w:style>
  <w:style w:type="paragraph" w:customStyle="1" w:styleId="TableHeading2">
    <w:name w:val="Table Heading 2"/>
    <w:basedOn w:val="TableNormal1"/>
    <w:uiPriority w:val="99"/>
    <w:rsid w:val="007A1096"/>
    <w:rPr>
      <w:b/>
    </w:rPr>
  </w:style>
  <w:style w:type="paragraph" w:customStyle="1" w:styleId="Title3">
    <w:name w:val="Title 3"/>
    <w:basedOn w:val="Normal"/>
    <w:uiPriority w:val="99"/>
    <w:rsid w:val="007A1096"/>
    <w:pPr>
      <w:keepNext/>
      <w:pageBreakBefore/>
      <w:spacing w:after="240"/>
    </w:pPr>
    <w:rPr>
      <w:b/>
      <w:bCs/>
    </w:rPr>
  </w:style>
  <w:style w:type="paragraph" w:customStyle="1" w:styleId="Title1">
    <w:name w:val="Title 1"/>
    <w:basedOn w:val="Normal"/>
    <w:uiPriority w:val="99"/>
    <w:rsid w:val="007A1096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240" w:lineRule="auto"/>
      <w:jc w:val="center"/>
    </w:pPr>
    <w:rPr>
      <w:b/>
      <w:color w:val="3F448B"/>
      <w:sz w:val="32"/>
    </w:rPr>
  </w:style>
  <w:style w:type="paragraph" w:styleId="Footer">
    <w:name w:val="footer"/>
    <w:basedOn w:val="Normal"/>
    <w:link w:val="FooterChar"/>
    <w:uiPriority w:val="99"/>
    <w:rsid w:val="007A1096"/>
    <w:rPr>
      <w:sz w:val="18"/>
    </w:rPr>
  </w:style>
  <w:style w:type="character" w:customStyle="1" w:styleId="FooterChar">
    <w:name w:val="Footer Char"/>
    <w:link w:val="Footer"/>
    <w:uiPriority w:val="99"/>
    <w:locked/>
    <w:rsid w:val="007A1096"/>
    <w:rPr>
      <w:rFonts w:ascii="Tahoma" w:hAnsi="Tahoma" w:cs="Times New Roman"/>
      <w:sz w:val="24"/>
      <w:szCs w:val="24"/>
    </w:rPr>
  </w:style>
  <w:style w:type="character" w:styleId="Hyperlink">
    <w:name w:val="Hyperlink"/>
    <w:uiPriority w:val="99"/>
    <w:rsid w:val="007A109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A1096"/>
    <w:pPr>
      <w:spacing w:before="120" w:after="60" w:line="288" w:lineRule="auto"/>
      <w:jc w:val="both"/>
    </w:pPr>
    <w:rPr>
      <w:rFonts w:ascii="Times New Roman" w:eastAsia="Times New Roman" w:hAnsi="Times New Roman"/>
      <w:sz w:val="24"/>
      <w:szCs w:val="24"/>
      <w:lang w:val="en-US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-uthevingsfarge11">
    <w:name w:val="Lys liste - uthevingsfarge 11"/>
    <w:uiPriority w:val="61"/>
    <w:rsid w:val="007A1096"/>
    <w:rPr>
      <w:rFonts w:eastAsia="MS Mincho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7A1096"/>
    <w:pPr>
      <w:spacing w:before="0" w:after="0" w:line="240" w:lineRule="auto"/>
    </w:pPr>
    <w:rPr>
      <w:sz w:val="24"/>
    </w:rPr>
  </w:style>
  <w:style w:type="character" w:customStyle="1" w:styleId="FootnoteTextChar">
    <w:name w:val="Footnote Text Char"/>
    <w:link w:val="FootnoteText"/>
    <w:uiPriority w:val="99"/>
    <w:locked/>
    <w:rsid w:val="007A1096"/>
    <w:rPr>
      <w:rFonts w:ascii="Tahoma" w:hAnsi="Tahoma" w:cs="Times New Roman"/>
      <w:sz w:val="24"/>
      <w:szCs w:val="24"/>
    </w:rPr>
  </w:style>
  <w:style w:type="character" w:styleId="FootnoteReference">
    <w:name w:val="footnote reference"/>
    <w:uiPriority w:val="99"/>
    <w:rsid w:val="007A109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A1096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A10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5B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i-IN"/>
    </w:rPr>
  </w:style>
  <w:style w:type="table" w:styleId="LightShading-Accent5">
    <w:name w:val="Light Shading Accent 5"/>
    <w:basedOn w:val="TableNormal"/>
    <w:uiPriority w:val="99"/>
    <w:rsid w:val="008018C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ormalWeb">
    <w:name w:val="Normal (Web)"/>
    <w:basedOn w:val="Normal"/>
    <w:uiPriority w:val="99"/>
    <w:rsid w:val="00FE5AF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l-GR"/>
    </w:rPr>
  </w:style>
  <w:style w:type="character" w:customStyle="1" w:styleId="apple-converted-space">
    <w:name w:val="apple-converted-space"/>
    <w:uiPriority w:val="99"/>
    <w:rsid w:val="00FE5AFD"/>
    <w:rPr>
      <w:rFonts w:cs="Times New Roman"/>
    </w:rPr>
  </w:style>
  <w:style w:type="paragraph" w:customStyle="1" w:styleId="Body">
    <w:name w:val="Body"/>
    <w:rsid w:val="006664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  <w:lang w:val="en-US" w:eastAsia="en-US"/>
    </w:rPr>
  </w:style>
  <w:style w:type="paragraph" w:customStyle="1" w:styleId="1">
    <w:name w:val="Παράγραφος λίστας1"/>
    <w:basedOn w:val="Normal"/>
    <w:uiPriority w:val="99"/>
    <w:rsid w:val="0066640C"/>
    <w:pPr>
      <w:spacing w:before="0"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character" w:customStyle="1" w:styleId="hps">
    <w:name w:val="hps"/>
    <w:uiPriority w:val="99"/>
    <w:rsid w:val="0066640C"/>
    <w:rPr>
      <w:rFonts w:cs="Times New Roman"/>
    </w:rPr>
  </w:style>
  <w:style w:type="character" w:styleId="EndnoteReference">
    <w:name w:val="endnote reference"/>
    <w:uiPriority w:val="99"/>
    <w:semiHidden/>
    <w:rsid w:val="00781DEC"/>
    <w:rPr>
      <w:rFonts w:cs="Times New Roman"/>
      <w:vertAlign w:val="superscript"/>
    </w:rPr>
  </w:style>
  <w:style w:type="paragraph" w:customStyle="1" w:styleId="DtCD31">
    <w:name w:val="DtC_D3.1"/>
    <w:basedOn w:val="Normal"/>
    <w:uiPriority w:val="99"/>
    <w:rsid w:val="00781DEC"/>
    <w:pPr>
      <w:autoSpaceDE w:val="0"/>
      <w:autoSpaceDN w:val="0"/>
      <w:adjustRightInd w:val="0"/>
      <w:spacing w:before="0" w:after="0" w:line="240" w:lineRule="auto"/>
    </w:pPr>
    <w:rPr>
      <w:rFonts w:cs="Tahoma"/>
      <w:szCs w:val="22"/>
      <w:lang w:val="en-US" w:eastAsia="el-GR"/>
    </w:rPr>
  </w:style>
  <w:style w:type="paragraph" w:styleId="EndnoteText">
    <w:name w:val="endnote text"/>
    <w:basedOn w:val="Normal"/>
    <w:link w:val="EndnoteTextChar"/>
    <w:uiPriority w:val="99"/>
    <w:semiHidden/>
    <w:rsid w:val="00781DEC"/>
    <w:pPr>
      <w:spacing w:before="0" w:after="0" w:line="240" w:lineRule="auto"/>
      <w:jc w:val="left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EndnoteTextChar">
    <w:name w:val="Endnote Text Char"/>
    <w:link w:val="EndnoteText"/>
    <w:uiPriority w:val="99"/>
    <w:semiHidden/>
    <w:locked/>
    <w:rsid w:val="00781DEC"/>
    <w:rPr>
      <w:rFonts w:ascii="Times New Roman" w:hAnsi="Times New Roman" w:cs="Times New Roman"/>
      <w:sz w:val="20"/>
      <w:szCs w:val="20"/>
      <w:lang w:val="en-GB" w:eastAsia="en-GB"/>
    </w:rPr>
  </w:style>
  <w:style w:type="character" w:styleId="CommentReference">
    <w:name w:val="annotation reference"/>
    <w:uiPriority w:val="99"/>
    <w:semiHidden/>
    <w:rsid w:val="004A0FB3"/>
    <w:rPr>
      <w:rFonts w:cs="Times New Roman"/>
      <w:sz w:val="16"/>
    </w:rPr>
  </w:style>
  <w:style w:type="paragraph" w:customStyle="1" w:styleId="2">
    <w:name w:val="Παράγραφος λίστας2"/>
    <w:basedOn w:val="Normal"/>
    <w:uiPriority w:val="99"/>
    <w:rsid w:val="003010F1"/>
    <w:pPr>
      <w:spacing w:before="0"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character" w:customStyle="1" w:styleId="reference-text">
    <w:name w:val="reference-text"/>
    <w:uiPriority w:val="99"/>
    <w:rsid w:val="008B22A6"/>
    <w:rPr>
      <w:rFonts w:cs="Times New Roman"/>
    </w:rPr>
  </w:style>
  <w:style w:type="paragraph" w:customStyle="1" w:styleId="3">
    <w:name w:val="Παράγραφος λίστας3"/>
    <w:basedOn w:val="Normal"/>
    <w:uiPriority w:val="99"/>
    <w:rsid w:val="00272C89"/>
    <w:pPr>
      <w:spacing w:before="0"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paragraph" w:customStyle="1" w:styleId="10">
    <w:name w:val="Βασικό1"/>
    <w:uiPriority w:val="99"/>
    <w:rsid w:val="00217E7D"/>
    <w:pPr>
      <w:spacing w:line="276" w:lineRule="auto"/>
    </w:pPr>
    <w:rPr>
      <w:rFonts w:ascii="Arial" w:hAnsi="Arial" w:cs="Arial"/>
      <w:color w:val="000000"/>
      <w:sz w:val="22"/>
      <w:szCs w:val="22"/>
      <w:lang w:val="en-GB" w:eastAsia="en-US"/>
    </w:rPr>
  </w:style>
  <w:style w:type="character" w:customStyle="1" w:styleId="s1">
    <w:name w:val="s1"/>
    <w:uiPriority w:val="99"/>
    <w:rsid w:val="000F227A"/>
    <w:rPr>
      <w:rFonts w:cs="Times New Roman"/>
    </w:rPr>
  </w:style>
  <w:style w:type="character" w:customStyle="1" w:styleId="s2">
    <w:name w:val="s2"/>
    <w:uiPriority w:val="99"/>
    <w:rsid w:val="000F227A"/>
    <w:rPr>
      <w:rFonts w:cs="Times New Roman"/>
    </w:rPr>
  </w:style>
  <w:style w:type="character" w:customStyle="1" w:styleId="shorttext">
    <w:name w:val="short_text"/>
    <w:uiPriority w:val="99"/>
    <w:rsid w:val="00B46D67"/>
    <w:rPr>
      <w:rFonts w:cs="Times New Roman"/>
    </w:rPr>
  </w:style>
  <w:style w:type="paragraph" w:customStyle="1" w:styleId="4">
    <w:name w:val="Παράγραφος λίστας4"/>
    <w:basedOn w:val="Normal"/>
    <w:uiPriority w:val="99"/>
    <w:rsid w:val="00BE5773"/>
    <w:pPr>
      <w:spacing w:before="0"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paragraph" w:customStyle="1" w:styleId="Standard1">
    <w:name w:val="Standard1"/>
    <w:uiPriority w:val="99"/>
    <w:rsid w:val="00BE5773"/>
    <w:pPr>
      <w:spacing w:line="276" w:lineRule="auto"/>
    </w:pPr>
    <w:rPr>
      <w:rFonts w:ascii="Arial" w:hAnsi="Arial" w:cs="Arial"/>
      <w:color w:val="000000"/>
      <w:sz w:val="22"/>
      <w:szCs w:val="22"/>
      <w:lang w:val="en-GB" w:eastAsia="en-US"/>
    </w:rPr>
  </w:style>
  <w:style w:type="character" w:customStyle="1" w:styleId="watch-title">
    <w:name w:val="watch-title"/>
    <w:uiPriority w:val="99"/>
    <w:rsid w:val="00583CA9"/>
    <w:rPr>
      <w:rFonts w:cs="Times New Roman"/>
    </w:rPr>
  </w:style>
  <w:style w:type="paragraph" w:customStyle="1" w:styleId="Links">
    <w:name w:val="Links"/>
    <w:basedOn w:val="Normal"/>
    <w:link w:val="LinksChar"/>
    <w:uiPriority w:val="99"/>
    <w:rsid w:val="00794AA6"/>
    <w:pPr>
      <w:spacing w:before="0" w:after="0" w:line="240" w:lineRule="auto"/>
      <w:jc w:val="left"/>
    </w:pPr>
    <w:rPr>
      <w:rFonts w:ascii="Arial" w:hAnsi="Arial"/>
      <w:b/>
      <w:color w:val="0000FF"/>
      <w:sz w:val="24"/>
    </w:rPr>
  </w:style>
  <w:style w:type="character" w:customStyle="1" w:styleId="LinksChar">
    <w:name w:val="Links Char"/>
    <w:link w:val="Links"/>
    <w:uiPriority w:val="99"/>
    <w:locked/>
    <w:rsid w:val="00794AA6"/>
    <w:rPr>
      <w:rFonts w:ascii="Arial" w:hAnsi="Arial" w:cs="Times New Roman"/>
      <w:b/>
      <w:color w:val="0000FF"/>
      <w:sz w:val="24"/>
      <w:szCs w:val="24"/>
    </w:rPr>
  </w:style>
  <w:style w:type="character" w:styleId="IntenseEmphasis">
    <w:name w:val="Intense Emphasis"/>
    <w:uiPriority w:val="99"/>
    <w:qFormat/>
    <w:rsid w:val="0077669D"/>
    <w:rPr>
      <w:rFonts w:ascii="Tahoma" w:hAnsi="Tahoma"/>
      <w:b/>
      <w:i/>
      <w:color w:val="4F81BD"/>
      <w:sz w:val="22"/>
      <w:u w:val="none"/>
    </w:rPr>
  </w:style>
  <w:style w:type="paragraph" w:customStyle="1" w:styleId="11">
    <w:name w:val="Βασικό + Διάστιχο:  1"/>
    <w:aliases w:val="5 γραμμή"/>
    <w:basedOn w:val="Normal"/>
    <w:uiPriority w:val="99"/>
    <w:rsid w:val="00CE066B"/>
    <w:rPr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CE066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E0492"/>
    <w:rPr>
      <w:rFonts w:ascii="Tahoma" w:eastAsia="Times New Roman" w:hAnsi="Tahoma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06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0492"/>
    <w:rPr>
      <w:rFonts w:ascii="Tahoma" w:eastAsia="Times New Roman" w:hAnsi="Tahoma"/>
      <w:b/>
      <w:bCs/>
      <w:sz w:val="20"/>
      <w:szCs w:val="20"/>
      <w:lang w:eastAsia="en-US"/>
    </w:rPr>
  </w:style>
  <w:style w:type="character" w:styleId="FollowedHyperlink">
    <w:name w:val="FollowedHyperlink"/>
    <w:rsid w:val="0012062A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12062A"/>
    <w:pPr>
      <w:spacing w:before="0" w:after="0" w:line="240" w:lineRule="auto"/>
      <w:ind w:left="397" w:hanging="397"/>
    </w:pPr>
    <w:rPr>
      <w:rFonts w:ascii="Times New Roman" w:hAnsi="Times New Roman"/>
      <w:szCs w:val="22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12062A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CCF9-7DEE-514B-8ED8-CA97CBF8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16</Pages>
  <Words>1814</Words>
  <Characters>10340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D2</vt:lpstr>
    </vt:vector>
  </TitlesOfParts>
  <Company/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</dc:title>
  <dc:creator>Liana</dc:creator>
  <cp:lastModifiedBy>Javier Santaolalla</cp:lastModifiedBy>
  <cp:revision>5</cp:revision>
  <dcterms:created xsi:type="dcterms:W3CDTF">2016-05-25T20:11:00Z</dcterms:created>
  <dcterms:modified xsi:type="dcterms:W3CDTF">2016-06-09T20:49:00Z</dcterms:modified>
</cp:coreProperties>
</file>